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9DF19" w14:textId="099C864F" w:rsidR="0013433E" w:rsidRDefault="006007A8" w:rsidP="00E1580C">
      <w:pPr>
        <w:pStyle w:val="Heading2"/>
        <w:numPr>
          <w:ilvl w:val="0"/>
          <w:numId w:val="0"/>
        </w:numPr>
      </w:pPr>
      <w:bookmarkStart w:id="0" w:name="_Toc146893446"/>
      <w:bookmarkStart w:id="1" w:name="_Toc146893918"/>
      <w:bookmarkStart w:id="2" w:name="_Toc146894050"/>
      <w:bookmarkStart w:id="3" w:name="_Toc151731916"/>
      <w:bookmarkStart w:id="4" w:name="_Introduction"/>
      <w:bookmarkStart w:id="5" w:name="_Templates"/>
      <w:bookmarkStart w:id="6" w:name="_Which_antianginal_should"/>
      <w:bookmarkEnd w:id="4"/>
      <w:bookmarkEnd w:id="5"/>
      <w:bookmarkEnd w:id="6"/>
      <w:r>
        <w:t>Which antianginal should I use next?</w:t>
      </w:r>
    </w:p>
    <w:tbl>
      <w:tblPr>
        <w:tblW w:w="10206" w:type="dxa"/>
        <w:tblCellMar>
          <w:left w:w="0" w:type="dxa"/>
          <w:right w:w="0" w:type="dxa"/>
        </w:tblCellMar>
        <w:tblLook w:val="06A0" w:firstRow="1" w:lastRow="0" w:firstColumn="1" w:lastColumn="0" w:noHBand="1" w:noVBand="1"/>
      </w:tblPr>
      <w:tblGrid>
        <w:gridCol w:w="10206"/>
      </w:tblGrid>
      <w:tr w:rsidR="008C13E1" w:rsidRPr="00594409" w14:paraId="5E30CAB4" w14:textId="77777777" w:rsidTr="00F668BF">
        <w:trPr>
          <w:trHeight w:val="773"/>
        </w:trPr>
        <w:tc>
          <w:tcPr>
            <w:tcW w:w="10206" w:type="dxa"/>
            <w:shd w:val="clear" w:color="auto" w:fill="D9D9D9"/>
            <w:vAlign w:val="center"/>
          </w:tcPr>
          <w:p w14:paraId="12472C83" w14:textId="77777777" w:rsidR="008C13E1" w:rsidRPr="00561B4D" w:rsidRDefault="008C13E1" w:rsidP="00F668BF">
            <w:pPr>
              <w:shd w:val="clear" w:color="auto" w:fill="D9D9D9"/>
              <w:spacing w:after="0" w:line="240" w:lineRule="auto"/>
              <w:rPr>
                <w:rFonts w:ascii="Arial" w:eastAsia="Arial" w:hAnsi="Arial" w:cs="Arial"/>
                <w:lang w:val="sv-SE"/>
              </w:rPr>
            </w:pPr>
            <w:r w:rsidRPr="00561B4D">
              <w:rPr>
                <w:rFonts w:ascii="Arial" w:eastAsia="Arial" w:hAnsi="Arial" w:cs="Arial"/>
                <w:lang w:val="sv-SE"/>
              </w:rPr>
              <w:t>Dear [Dr ____],</w:t>
            </w:r>
          </w:p>
          <w:p w14:paraId="4F834DFE" w14:textId="77777777" w:rsidR="008C13E1" w:rsidRPr="00561B4D" w:rsidRDefault="008C13E1" w:rsidP="00F668BF">
            <w:pPr>
              <w:shd w:val="clear" w:color="auto" w:fill="D9D9D9"/>
              <w:spacing w:after="0" w:line="240" w:lineRule="auto"/>
              <w:rPr>
                <w:rFonts w:ascii="Arial" w:eastAsia="Arial" w:hAnsi="Arial" w:cs="Arial"/>
                <w:lang w:val="sv-SE"/>
              </w:rPr>
            </w:pPr>
          </w:p>
          <w:p w14:paraId="08C591B7" w14:textId="77777777" w:rsidR="008C13E1" w:rsidRDefault="008C13E1" w:rsidP="00F668BF">
            <w:pPr>
              <w:shd w:val="clear" w:color="auto" w:fill="D9D9D9"/>
              <w:spacing w:after="0" w:line="240" w:lineRule="auto"/>
              <w:rPr>
                <w:rFonts w:ascii="Arial" w:eastAsia="Arial" w:hAnsi="Arial" w:cs="Arial"/>
              </w:rPr>
            </w:pPr>
            <w:r w:rsidRPr="00561B4D">
              <w:rPr>
                <w:rFonts w:ascii="Arial" w:eastAsia="Arial" w:hAnsi="Arial" w:cs="Arial"/>
              </w:rPr>
              <w:t>Advice and guidance response pertaining to [Patient name].</w:t>
            </w:r>
          </w:p>
          <w:p w14:paraId="7B53F026" w14:textId="77777777" w:rsidR="00497698" w:rsidRPr="00561B4D" w:rsidRDefault="00497698" w:rsidP="00F668BF">
            <w:pPr>
              <w:shd w:val="clear" w:color="auto" w:fill="D9D9D9"/>
              <w:spacing w:after="0" w:line="240" w:lineRule="auto"/>
              <w:rPr>
                <w:rFonts w:ascii="Arial" w:eastAsia="Arial" w:hAnsi="Arial" w:cs="Arial"/>
              </w:rPr>
            </w:pPr>
          </w:p>
        </w:tc>
      </w:tr>
      <w:tr w:rsidR="008C13E1" w:rsidRPr="00594409" w14:paraId="31DA4089" w14:textId="77777777" w:rsidTr="00CE112A">
        <w:trPr>
          <w:trHeight w:val="10944"/>
        </w:trPr>
        <w:tc>
          <w:tcPr>
            <w:tcW w:w="10206" w:type="dxa"/>
            <w:shd w:val="clear" w:color="auto" w:fill="ADFFE5"/>
            <w:vAlign w:val="center"/>
          </w:tcPr>
          <w:p w14:paraId="10DD409F" w14:textId="77777777" w:rsidR="008C13E1" w:rsidRPr="00EC4122" w:rsidRDefault="008C13E1" w:rsidP="00F668BF">
            <w:pPr>
              <w:spacing w:line="257" w:lineRule="auto"/>
              <w:rPr>
                <w:rFonts w:ascii="Arial" w:eastAsia="Arial" w:hAnsi="Arial" w:cs="Arial"/>
                <w:color w:val="000000" w:themeColor="text1"/>
              </w:rPr>
            </w:pPr>
            <w:r w:rsidRPr="00EC4122">
              <w:rPr>
                <w:rFonts w:ascii="Arial" w:eastAsia="Arial" w:hAnsi="Arial" w:cs="Arial"/>
                <w:b/>
                <w:bCs/>
                <w:color w:val="000000" w:themeColor="text1"/>
              </w:rPr>
              <w:t>Drug up-titration scheme for commonly used anti-anginal medicines</w:t>
            </w:r>
          </w:p>
          <w:p w14:paraId="1304D673" w14:textId="2122323D" w:rsidR="008C13E1" w:rsidRPr="00EC4122" w:rsidRDefault="008C13E1" w:rsidP="00F668BF">
            <w:pPr>
              <w:spacing w:line="257" w:lineRule="auto"/>
              <w:rPr>
                <w:rFonts w:ascii="Arial" w:eastAsia="Arial" w:hAnsi="Arial" w:cs="Arial"/>
                <w:color w:val="000000" w:themeColor="text1"/>
              </w:rPr>
            </w:pPr>
            <w:r w:rsidRPr="00EC4122">
              <w:rPr>
                <w:rFonts w:ascii="Arial" w:eastAsia="Arial" w:hAnsi="Arial" w:cs="Arial"/>
                <w:color w:val="000000" w:themeColor="text1"/>
              </w:rPr>
              <w:t>Below is a table of commonly used anti-anginal drugs. This table is a general guide only. Patient-specific factors (e.g. comorbidities, drug interactions) require consideration.</w:t>
            </w:r>
          </w:p>
          <w:p w14:paraId="3BA3C694" w14:textId="77777777" w:rsidR="008C13E1" w:rsidRPr="00EC4122" w:rsidRDefault="008C13E1" w:rsidP="00654CD0">
            <w:pPr>
              <w:pStyle w:val="ListParagraph"/>
              <w:numPr>
                <w:ilvl w:val="0"/>
                <w:numId w:val="121"/>
              </w:numPr>
              <w:spacing w:after="160" w:line="259" w:lineRule="auto"/>
              <w:rPr>
                <w:rFonts w:ascii="Arial" w:eastAsia="Arial" w:hAnsi="Arial" w:cs="Arial"/>
                <w:color w:val="000000" w:themeColor="text1"/>
              </w:rPr>
            </w:pPr>
            <w:r w:rsidRPr="00EC4122">
              <w:rPr>
                <w:rFonts w:ascii="Arial" w:eastAsia="Arial" w:hAnsi="Arial" w:cs="Arial"/>
                <w:color w:val="000000" w:themeColor="text1"/>
              </w:rPr>
              <w:t>Except for beta-blockers prescribed within the first year of an acute MI, there is no robust evidence of superiority in antianginal medication choices.</w:t>
            </w:r>
          </w:p>
          <w:p w14:paraId="1505FC93" w14:textId="007BBC04" w:rsidR="008C13E1" w:rsidRPr="00EC4122" w:rsidRDefault="008C13E1" w:rsidP="00654CD0">
            <w:pPr>
              <w:pStyle w:val="ListParagraph"/>
              <w:numPr>
                <w:ilvl w:val="0"/>
                <w:numId w:val="121"/>
              </w:numPr>
              <w:spacing w:after="160" w:line="259" w:lineRule="auto"/>
              <w:rPr>
                <w:rFonts w:ascii="Arial" w:eastAsia="Arial" w:hAnsi="Arial" w:cs="Arial"/>
                <w:color w:val="000000" w:themeColor="text1"/>
              </w:rPr>
            </w:pPr>
            <w:r w:rsidRPr="00EC4122">
              <w:rPr>
                <w:rFonts w:ascii="Arial" w:eastAsia="Arial" w:hAnsi="Arial" w:cs="Arial"/>
                <w:color w:val="000000" w:themeColor="text1"/>
              </w:rPr>
              <w:t>Tailor therapy depending on haemodynamic profile, blood pressure/heart rate, comorbidities especially heart failure, drug interactions, patient choice, side effects, underlying mechanisms. The table below gives an overview but should be used in combination with the relevant drug specific SPC and BNF.</w:t>
            </w:r>
          </w:p>
          <w:p w14:paraId="21B760F5" w14:textId="77777777" w:rsidR="008C13E1" w:rsidRPr="00EC4122" w:rsidRDefault="008C13E1" w:rsidP="00654CD0">
            <w:pPr>
              <w:pStyle w:val="ListParagraph"/>
              <w:numPr>
                <w:ilvl w:val="0"/>
                <w:numId w:val="121"/>
              </w:numPr>
              <w:spacing w:after="160" w:line="259" w:lineRule="auto"/>
              <w:rPr>
                <w:rFonts w:ascii="Arial" w:eastAsia="Arial" w:hAnsi="Arial" w:cs="Arial"/>
                <w:color w:val="000000" w:themeColor="text1"/>
              </w:rPr>
            </w:pPr>
            <w:r w:rsidRPr="00EC4122">
              <w:rPr>
                <w:rFonts w:ascii="Arial" w:eastAsia="Arial" w:hAnsi="Arial" w:cs="Arial"/>
                <w:color w:val="000000" w:themeColor="text1"/>
              </w:rPr>
              <w:t>Up-titrate antianginal medication to achieve symptom control.</w:t>
            </w:r>
          </w:p>
          <w:p w14:paraId="130F4A68" w14:textId="3A68BCE7" w:rsidR="008C13E1" w:rsidRPr="00556046" w:rsidRDefault="008C13E1" w:rsidP="00654CD0">
            <w:pPr>
              <w:pStyle w:val="ListParagraph"/>
              <w:numPr>
                <w:ilvl w:val="0"/>
                <w:numId w:val="121"/>
              </w:numPr>
              <w:spacing w:after="160" w:line="259" w:lineRule="auto"/>
              <w:rPr>
                <w:rFonts w:ascii="Arial" w:eastAsia="Arial" w:hAnsi="Arial" w:cs="Arial"/>
                <w:color w:val="000000" w:themeColor="text1"/>
              </w:rPr>
            </w:pPr>
            <w:r w:rsidRPr="00EC4122">
              <w:rPr>
                <w:rFonts w:ascii="Arial" w:eastAsia="Arial" w:hAnsi="Arial" w:cs="Arial"/>
                <w:color w:val="000000" w:themeColor="text1"/>
              </w:rPr>
              <w:t>If maximum dose is reached and ongoing symptoms persist, add in a second agent. Do not combine a beta-blocker with a rate limiting calcium channel blocker (diltiazem or verapamil) as severe bradycardia and HF can occur. Beta</w:t>
            </w:r>
            <w:r w:rsidR="0004084D">
              <w:rPr>
                <w:rFonts w:ascii="Arial" w:eastAsia="Arial" w:hAnsi="Arial" w:cs="Arial"/>
                <w:color w:val="000000" w:themeColor="text1"/>
              </w:rPr>
              <w:t>-</w:t>
            </w:r>
            <w:r w:rsidRPr="00EC4122">
              <w:rPr>
                <w:rFonts w:ascii="Arial" w:eastAsia="Arial" w:hAnsi="Arial" w:cs="Arial"/>
                <w:color w:val="000000" w:themeColor="text1"/>
              </w:rPr>
              <w:t>blockers can be safely combined with dihydropyridine calcium channel blocker e.g. nifedipine, amlodipine, felodipine.</w:t>
            </w:r>
          </w:p>
          <w:p w14:paraId="4CA6427C" w14:textId="04874DDE" w:rsidR="008C13E1" w:rsidRDefault="008C13E1" w:rsidP="00F668BF">
            <w:pPr>
              <w:rPr>
                <w:rFonts w:ascii="Arial" w:eastAsia="Arial" w:hAnsi="Arial" w:cs="Arial"/>
                <w:color w:val="000000" w:themeColor="text1"/>
              </w:rPr>
            </w:pPr>
            <w:r w:rsidRPr="00EC4122">
              <w:rPr>
                <w:rFonts w:ascii="Arial" w:eastAsia="Arial" w:hAnsi="Arial" w:cs="Arial"/>
                <w:color w:val="000000" w:themeColor="text1"/>
              </w:rPr>
              <w:t xml:space="preserve">If a third antianginal is required seek </w:t>
            </w:r>
            <w:r w:rsidR="005A72F4">
              <w:rPr>
                <w:rFonts w:ascii="Arial" w:eastAsia="Arial" w:hAnsi="Arial" w:cs="Arial"/>
                <w:color w:val="000000" w:themeColor="text1"/>
              </w:rPr>
              <w:t xml:space="preserve">further </w:t>
            </w:r>
            <w:r w:rsidRPr="00EC4122">
              <w:rPr>
                <w:rFonts w:ascii="Arial" w:eastAsia="Arial" w:hAnsi="Arial" w:cs="Arial"/>
                <w:color w:val="000000" w:themeColor="text1"/>
              </w:rPr>
              <w:t xml:space="preserve">Advice and Guidance or review in a cardiac clinic.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26"/>
              <w:gridCol w:w="1567"/>
              <w:gridCol w:w="2532"/>
              <w:gridCol w:w="2424"/>
              <w:gridCol w:w="1601"/>
            </w:tblGrid>
            <w:tr w:rsidR="008C13E1" w:rsidRPr="00EE05C0" w14:paraId="479D9193" w14:textId="77777777" w:rsidTr="00CE112A">
              <w:trPr>
                <w:trHeight w:val="435"/>
              </w:trPr>
              <w:tc>
                <w:tcPr>
                  <w:tcW w:w="2026" w:type="dxa"/>
                  <w:tcBorders>
                    <w:left w:val="nil"/>
                  </w:tcBorders>
                  <w:tcMar>
                    <w:left w:w="105" w:type="dxa"/>
                    <w:right w:w="105" w:type="dxa"/>
                  </w:tcMar>
                </w:tcPr>
                <w:p w14:paraId="21516C8F"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b/>
                      <w:bCs/>
                    </w:rPr>
                    <w:t>DRUG CLASS</w:t>
                  </w:r>
                </w:p>
              </w:tc>
              <w:tc>
                <w:tcPr>
                  <w:tcW w:w="1567" w:type="dxa"/>
                  <w:tcMar>
                    <w:left w:w="105" w:type="dxa"/>
                    <w:right w:w="105" w:type="dxa"/>
                  </w:tcMar>
                </w:tcPr>
                <w:p w14:paraId="4BBE77CD"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b/>
                      <w:bCs/>
                    </w:rPr>
                    <w:t>USEFUL FOR</w:t>
                  </w:r>
                </w:p>
              </w:tc>
              <w:tc>
                <w:tcPr>
                  <w:tcW w:w="2532" w:type="dxa"/>
                  <w:tcMar>
                    <w:left w:w="105" w:type="dxa"/>
                    <w:right w:w="105" w:type="dxa"/>
                  </w:tcMar>
                </w:tcPr>
                <w:p w14:paraId="6506C2BF"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b/>
                      <w:bCs/>
                    </w:rPr>
                    <w:t>AVOID/CAUTION</w:t>
                  </w:r>
                </w:p>
              </w:tc>
              <w:tc>
                <w:tcPr>
                  <w:tcW w:w="2424" w:type="dxa"/>
                  <w:tcMar>
                    <w:left w:w="105" w:type="dxa"/>
                    <w:right w:w="105" w:type="dxa"/>
                  </w:tcMar>
                </w:tcPr>
                <w:p w14:paraId="4F69F9F8"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b/>
                      <w:bCs/>
                    </w:rPr>
                    <w:t>COMMON SIDE EFFECTS</w:t>
                  </w:r>
                </w:p>
              </w:tc>
              <w:tc>
                <w:tcPr>
                  <w:tcW w:w="1601" w:type="dxa"/>
                  <w:tcBorders>
                    <w:right w:val="nil"/>
                  </w:tcBorders>
                  <w:tcMar>
                    <w:left w:w="105" w:type="dxa"/>
                    <w:right w:w="105" w:type="dxa"/>
                  </w:tcMar>
                </w:tcPr>
                <w:p w14:paraId="2FA77E1B"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b/>
                      <w:bCs/>
                    </w:rPr>
                    <w:t>MONITOR</w:t>
                  </w:r>
                </w:p>
              </w:tc>
            </w:tr>
            <w:tr w:rsidR="008C13E1" w:rsidRPr="00EE05C0" w14:paraId="5F7BEE42" w14:textId="77777777" w:rsidTr="00CE112A">
              <w:trPr>
                <w:trHeight w:val="210"/>
              </w:trPr>
              <w:tc>
                <w:tcPr>
                  <w:tcW w:w="10150" w:type="dxa"/>
                  <w:gridSpan w:val="5"/>
                  <w:tcBorders>
                    <w:left w:val="nil"/>
                    <w:right w:val="nil"/>
                  </w:tcBorders>
                  <w:tcMar>
                    <w:left w:w="105" w:type="dxa"/>
                    <w:right w:w="105" w:type="dxa"/>
                  </w:tcMar>
                </w:tcPr>
                <w:p w14:paraId="02E67DFC"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b/>
                      <w:bCs/>
                    </w:rPr>
                    <w:t>BETA-BLOCKERS (BB)</w:t>
                  </w:r>
                </w:p>
              </w:tc>
            </w:tr>
            <w:tr w:rsidR="008C13E1" w:rsidRPr="00EE05C0" w14:paraId="60BFC6AF" w14:textId="77777777" w:rsidTr="00CE112A">
              <w:trPr>
                <w:trHeight w:val="1320"/>
              </w:trPr>
              <w:tc>
                <w:tcPr>
                  <w:tcW w:w="2026" w:type="dxa"/>
                  <w:tcBorders>
                    <w:left w:val="nil"/>
                  </w:tcBorders>
                  <w:tcMar>
                    <w:left w:w="105" w:type="dxa"/>
                    <w:right w:w="105" w:type="dxa"/>
                  </w:tcMar>
                </w:tcPr>
                <w:p w14:paraId="30703F49"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E.g. Bisoprolol</w:t>
                  </w:r>
                </w:p>
              </w:tc>
              <w:tc>
                <w:tcPr>
                  <w:tcW w:w="1567" w:type="dxa"/>
                  <w:tcMar>
                    <w:left w:w="105" w:type="dxa"/>
                    <w:right w:w="105" w:type="dxa"/>
                  </w:tcMar>
                </w:tcPr>
                <w:p w14:paraId="5D388DD0"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CAD</w:t>
                  </w:r>
                </w:p>
                <w:p w14:paraId="5DA54A8A"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Microvascular</w:t>
                  </w:r>
                </w:p>
                <w:p w14:paraId="29297224"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Angina</w:t>
                  </w:r>
                </w:p>
                <w:p w14:paraId="360C9909"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BP</w:t>
                  </w:r>
                </w:p>
                <w:p w14:paraId="1C57AC76"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AF</w:t>
                  </w:r>
                </w:p>
                <w:p w14:paraId="6A7FFB90" w14:textId="77777777" w:rsidR="008C13E1" w:rsidRPr="00EE05C0" w:rsidRDefault="008C13E1" w:rsidP="00F668BF">
                  <w:pPr>
                    <w:spacing w:after="0" w:line="240" w:lineRule="auto"/>
                    <w:rPr>
                      <w:rFonts w:ascii="Arial" w:eastAsia="Arial" w:hAnsi="Arial" w:cs="Arial"/>
                    </w:rPr>
                  </w:pPr>
                  <w:proofErr w:type="spellStart"/>
                  <w:r w:rsidRPr="00EE05C0">
                    <w:rPr>
                      <w:rFonts w:ascii="Arial" w:eastAsia="Arial" w:hAnsi="Arial" w:cs="Arial"/>
                    </w:rPr>
                    <w:t>HFrEF</w:t>
                  </w:r>
                  <w:proofErr w:type="spellEnd"/>
                  <w:r w:rsidRPr="00EE05C0">
                    <w:rPr>
                      <w:rFonts w:ascii="Arial" w:eastAsia="Arial" w:hAnsi="Arial" w:cs="Arial"/>
                    </w:rPr>
                    <w:t xml:space="preserve"> and </w:t>
                  </w:r>
                  <w:proofErr w:type="spellStart"/>
                  <w:r w:rsidRPr="00EE05C0">
                    <w:rPr>
                      <w:rFonts w:ascii="Arial" w:eastAsia="Arial" w:hAnsi="Arial" w:cs="Arial"/>
                    </w:rPr>
                    <w:t>HFmrEF</w:t>
                  </w:r>
                  <w:proofErr w:type="spellEnd"/>
                </w:p>
              </w:tc>
              <w:tc>
                <w:tcPr>
                  <w:tcW w:w="2532" w:type="dxa"/>
                  <w:tcMar>
                    <w:left w:w="105" w:type="dxa"/>
                    <w:right w:w="105" w:type="dxa"/>
                  </w:tcMar>
                </w:tcPr>
                <w:p w14:paraId="4AE2B534"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Sick sinus syndrome (SSS)</w:t>
                  </w:r>
                </w:p>
                <w:p w14:paraId="764E6953"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 xml:space="preserve">COPD </w:t>
                  </w:r>
                </w:p>
                <w:p w14:paraId="392B8266"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Avoid in combination with rate limiting calcium channel blocker (CCB)</w:t>
                  </w:r>
                </w:p>
                <w:p w14:paraId="55365699"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Avoid initiation/up-titration in acute HF</w:t>
                  </w:r>
                </w:p>
                <w:p w14:paraId="6EC065DA" w14:textId="77777777" w:rsidR="008C13E1" w:rsidRDefault="008C13E1" w:rsidP="00F668BF">
                  <w:pPr>
                    <w:spacing w:after="0" w:line="240" w:lineRule="auto"/>
                    <w:rPr>
                      <w:rFonts w:ascii="Arial" w:eastAsia="Arial" w:hAnsi="Arial" w:cs="Arial"/>
                    </w:rPr>
                  </w:pPr>
                  <w:r w:rsidRPr="00EE05C0">
                    <w:rPr>
                      <w:rFonts w:ascii="Arial" w:eastAsia="Arial" w:hAnsi="Arial" w:cs="Arial"/>
                    </w:rPr>
                    <w:t>Untreated Pheochromocytoma</w:t>
                  </w:r>
                </w:p>
                <w:p w14:paraId="20A519BB" w14:textId="6A3CC0ED" w:rsidR="005273D7" w:rsidRPr="00EE05C0" w:rsidRDefault="00E25447" w:rsidP="00F668BF">
                  <w:pPr>
                    <w:spacing w:after="0" w:line="240" w:lineRule="auto"/>
                    <w:rPr>
                      <w:rFonts w:ascii="Arial" w:eastAsia="Arial" w:hAnsi="Arial" w:cs="Arial"/>
                    </w:rPr>
                  </w:pPr>
                  <w:r>
                    <w:rPr>
                      <w:rFonts w:ascii="Arial" w:eastAsia="Arial" w:hAnsi="Arial" w:cs="Arial"/>
                    </w:rPr>
                    <w:t>Caution when using</w:t>
                  </w:r>
                  <w:r w:rsidR="006D621C">
                    <w:rPr>
                      <w:rFonts w:ascii="Arial" w:eastAsia="Arial" w:hAnsi="Arial" w:cs="Arial"/>
                    </w:rPr>
                    <w:t xml:space="preserve"> in combination with Iv</w:t>
                  </w:r>
                  <w:r w:rsidR="00CC6F5A">
                    <w:rPr>
                      <w:rFonts w:ascii="Arial" w:eastAsia="Arial" w:hAnsi="Arial" w:cs="Arial"/>
                    </w:rPr>
                    <w:t>abradine (</w:t>
                  </w:r>
                  <w:r>
                    <w:rPr>
                      <w:rFonts w:ascii="Arial" w:eastAsia="Arial" w:hAnsi="Arial" w:cs="Arial"/>
                    </w:rPr>
                    <w:t>risk of</w:t>
                  </w:r>
                  <w:r w:rsidR="00CC6F5A">
                    <w:rPr>
                      <w:rFonts w:ascii="Arial" w:eastAsia="Arial" w:hAnsi="Arial" w:cs="Arial"/>
                    </w:rPr>
                    <w:t xml:space="preserve"> bradycardia).</w:t>
                  </w:r>
                </w:p>
              </w:tc>
              <w:tc>
                <w:tcPr>
                  <w:tcW w:w="2424" w:type="dxa"/>
                  <w:tcMar>
                    <w:left w:w="105" w:type="dxa"/>
                    <w:right w:w="105" w:type="dxa"/>
                  </w:tcMar>
                </w:tcPr>
                <w:p w14:paraId="78D8CEDB"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Fatigue</w:t>
                  </w:r>
                </w:p>
                <w:p w14:paraId="3084A30B"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Bradycardia</w:t>
                  </w:r>
                </w:p>
                <w:p w14:paraId="6B6F9DA8"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Hypotension</w:t>
                  </w:r>
                </w:p>
                <w:p w14:paraId="34002CDE"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Dizziness</w:t>
                  </w:r>
                </w:p>
                <w:p w14:paraId="05C61DCA"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Sleep disorders</w:t>
                  </w:r>
                </w:p>
                <w:p w14:paraId="1C717965"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Cold hands and feet</w:t>
                  </w:r>
                </w:p>
                <w:p w14:paraId="484AD535"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Transient worsening of HF</w:t>
                  </w:r>
                </w:p>
              </w:tc>
              <w:tc>
                <w:tcPr>
                  <w:tcW w:w="1601" w:type="dxa"/>
                  <w:tcBorders>
                    <w:right w:val="nil"/>
                  </w:tcBorders>
                  <w:tcMar>
                    <w:left w:w="105" w:type="dxa"/>
                    <w:right w:w="105" w:type="dxa"/>
                  </w:tcMar>
                </w:tcPr>
                <w:p w14:paraId="79E230F6"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Heart rate (HR)</w:t>
                  </w:r>
                </w:p>
                <w:p w14:paraId="757D3DFB"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Blood pressure (BP)</w:t>
                  </w:r>
                </w:p>
              </w:tc>
            </w:tr>
            <w:tr w:rsidR="00291286" w:rsidRPr="00EE05C0" w14:paraId="6A933AA2" w14:textId="77777777" w:rsidTr="00CE112A">
              <w:trPr>
                <w:trHeight w:val="210"/>
              </w:trPr>
              <w:tc>
                <w:tcPr>
                  <w:tcW w:w="10150" w:type="dxa"/>
                  <w:gridSpan w:val="5"/>
                  <w:tcBorders>
                    <w:left w:val="nil"/>
                    <w:right w:val="nil"/>
                  </w:tcBorders>
                  <w:tcMar>
                    <w:left w:w="105" w:type="dxa"/>
                    <w:right w:w="105" w:type="dxa"/>
                  </w:tcMar>
                </w:tcPr>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30"/>
                    <w:gridCol w:w="1567"/>
                    <w:gridCol w:w="2488"/>
                    <w:gridCol w:w="2375"/>
                    <w:gridCol w:w="1580"/>
                  </w:tblGrid>
                  <w:tr w:rsidR="00291286" w:rsidRPr="00EE05C0" w14:paraId="5EC0403C" w14:textId="77777777" w:rsidTr="00F668BF">
                    <w:trPr>
                      <w:trHeight w:val="210"/>
                    </w:trPr>
                    <w:tc>
                      <w:tcPr>
                        <w:tcW w:w="10150" w:type="dxa"/>
                        <w:gridSpan w:val="5"/>
                        <w:tcBorders>
                          <w:left w:val="nil"/>
                          <w:right w:val="nil"/>
                        </w:tcBorders>
                        <w:tcMar>
                          <w:left w:w="105" w:type="dxa"/>
                          <w:right w:w="105" w:type="dxa"/>
                        </w:tcMar>
                      </w:tcPr>
                      <w:p w14:paraId="6E8AD2A7" w14:textId="77777777" w:rsidR="00291286" w:rsidRPr="00EE05C0" w:rsidRDefault="00291286" w:rsidP="00291286">
                        <w:pPr>
                          <w:spacing w:after="0" w:line="240" w:lineRule="auto"/>
                          <w:rPr>
                            <w:rFonts w:ascii="Arial" w:eastAsia="Arial" w:hAnsi="Arial" w:cs="Arial"/>
                          </w:rPr>
                        </w:pPr>
                        <w:r w:rsidRPr="00EE05C0">
                          <w:rPr>
                            <w:rFonts w:ascii="Arial" w:eastAsia="Arial" w:hAnsi="Arial" w:cs="Arial"/>
                            <w:b/>
                            <w:bCs/>
                          </w:rPr>
                          <w:t>RANOLAZINE</w:t>
                        </w:r>
                      </w:p>
                    </w:tc>
                  </w:tr>
                  <w:tr w:rsidR="00291286" w:rsidRPr="00EE05C0" w14:paraId="356AB0FB" w14:textId="77777777" w:rsidTr="00F668BF">
                    <w:trPr>
                      <w:trHeight w:val="660"/>
                    </w:trPr>
                    <w:tc>
                      <w:tcPr>
                        <w:tcW w:w="2026" w:type="dxa"/>
                        <w:tcBorders>
                          <w:left w:val="nil"/>
                        </w:tcBorders>
                        <w:tcMar>
                          <w:left w:w="105" w:type="dxa"/>
                          <w:right w:w="105" w:type="dxa"/>
                        </w:tcMar>
                      </w:tcPr>
                      <w:p w14:paraId="106D2979" w14:textId="77777777" w:rsidR="00291286" w:rsidRPr="00EE05C0" w:rsidRDefault="00291286" w:rsidP="00291286">
                        <w:pPr>
                          <w:spacing w:after="0" w:line="240" w:lineRule="auto"/>
                          <w:rPr>
                            <w:rFonts w:ascii="Arial" w:eastAsia="Arial" w:hAnsi="Arial" w:cs="Arial"/>
                          </w:rPr>
                        </w:pPr>
                      </w:p>
                    </w:tc>
                    <w:tc>
                      <w:tcPr>
                        <w:tcW w:w="1567" w:type="dxa"/>
                        <w:tcMar>
                          <w:left w:w="105" w:type="dxa"/>
                          <w:right w:w="105" w:type="dxa"/>
                        </w:tcMar>
                      </w:tcPr>
                      <w:p w14:paraId="46DCBB1B" w14:textId="77777777" w:rsidR="00291286" w:rsidRPr="00EE05C0" w:rsidRDefault="00291286" w:rsidP="00291286">
                        <w:pPr>
                          <w:spacing w:after="0" w:line="240" w:lineRule="auto"/>
                          <w:rPr>
                            <w:rFonts w:ascii="Arial" w:eastAsia="Arial" w:hAnsi="Arial" w:cs="Arial"/>
                          </w:rPr>
                        </w:pPr>
                        <w:r w:rsidRPr="00EE05C0">
                          <w:rPr>
                            <w:rFonts w:ascii="Arial" w:eastAsia="Arial" w:hAnsi="Arial" w:cs="Arial"/>
                          </w:rPr>
                          <w:t>CAD</w:t>
                        </w:r>
                      </w:p>
                      <w:p w14:paraId="1D02E4D6" w14:textId="77777777" w:rsidR="00291286" w:rsidRPr="00EE05C0" w:rsidRDefault="00291286" w:rsidP="00291286">
                        <w:pPr>
                          <w:spacing w:after="0" w:line="240" w:lineRule="auto"/>
                          <w:rPr>
                            <w:rFonts w:ascii="Arial" w:eastAsia="Arial" w:hAnsi="Arial" w:cs="Arial"/>
                          </w:rPr>
                        </w:pPr>
                        <w:r w:rsidRPr="00EE05C0">
                          <w:rPr>
                            <w:rFonts w:ascii="Arial" w:eastAsia="Arial" w:hAnsi="Arial" w:cs="Arial"/>
                          </w:rPr>
                          <w:t>Microvascular</w:t>
                        </w:r>
                      </w:p>
                      <w:p w14:paraId="13119A0C" w14:textId="77777777" w:rsidR="00291286" w:rsidRPr="00EE05C0" w:rsidRDefault="00291286" w:rsidP="00291286">
                        <w:pPr>
                          <w:spacing w:after="0" w:line="240" w:lineRule="auto"/>
                          <w:rPr>
                            <w:rFonts w:ascii="Arial" w:eastAsia="Arial" w:hAnsi="Arial" w:cs="Arial"/>
                          </w:rPr>
                        </w:pPr>
                        <w:r w:rsidRPr="00EE05C0">
                          <w:rPr>
                            <w:rFonts w:ascii="Arial" w:eastAsia="Arial" w:hAnsi="Arial" w:cs="Arial"/>
                          </w:rPr>
                          <w:t>Angina</w:t>
                        </w:r>
                      </w:p>
                    </w:tc>
                    <w:tc>
                      <w:tcPr>
                        <w:tcW w:w="2532" w:type="dxa"/>
                        <w:tcMar>
                          <w:left w:w="105" w:type="dxa"/>
                          <w:right w:w="105" w:type="dxa"/>
                        </w:tcMar>
                      </w:tcPr>
                      <w:p w14:paraId="254F6998" w14:textId="77777777" w:rsidR="00291286" w:rsidRPr="00EE05C0" w:rsidRDefault="00291286" w:rsidP="00291286">
                        <w:pPr>
                          <w:spacing w:after="0" w:line="240" w:lineRule="auto"/>
                          <w:rPr>
                            <w:rFonts w:ascii="Arial" w:eastAsia="Arial" w:hAnsi="Arial" w:cs="Arial"/>
                          </w:rPr>
                        </w:pPr>
                        <w:r w:rsidRPr="00EE05C0">
                          <w:rPr>
                            <w:rFonts w:ascii="Arial" w:eastAsia="Arial" w:hAnsi="Arial" w:cs="Arial"/>
                          </w:rPr>
                          <w:t xml:space="preserve">CKD – eGFR </w:t>
                        </w:r>
                        <w:r w:rsidRPr="00EE05C0">
                          <w:rPr>
                            <w:rFonts w:ascii="Cambria Math" w:eastAsia="Cambria Math" w:hAnsi="Cambria Math" w:cs="Cambria Math"/>
                          </w:rPr>
                          <w:t>&lt;</w:t>
                        </w:r>
                        <w:r w:rsidRPr="00EE05C0">
                          <w:rPr>
                            <w:rFonts w:ascii="Arial" w:eastAsia="Arial" w:hAnsi="Arial" w:cs="Arial"/>
                          </w:rPr>
                          <w:t xml:space="preserve">30mls/min </w:t>
                        </w:r>
                      </w:p>
                      <w:p w14:paraId="7292BEA3" w14:textId="77777777" w:rsidR="00291286" w:rsidRPr="00EE05C0" w:rsidRDefault="00291286" w:rsidP="00291286">
                        <w:pPr>
                          <w:spacing w:after="0" w:line="240" w:lineRule="auto"/>
                          <w:rPr>
                            <w:rFonts w:ascii="Arial" w:eastAsia="Arial" w:hAnsi="Arial" w:cs="Arial"/>
                          </w:rPr>
                        </w:pPr>
                        <w:r w:rsidRPr="00EE05C0">
                          <w:rPr>
                            <w:rFonts w:ascii="Arial" w:eastAsia="Arial" w:hAnsi="Arial" w:cs="Arial"/>
                          </w:rPr>
                          <w:t xml:space="preserve">Mod-severe hepatic impairment </w:t>
                        </w:r>
                      </w:p>
                      <w:p w14:paraId="02A86BEE" w14:textId="77777777" w:rsidR="00291286" w:rsidRPr="00EE05C0" w:rsidRDefault="00291286" w:rsidP="00291286">
                        <w:pPr>
                          <w:spacing w:after="0" w:line="240" w:lineRule="auto"/>
                          <w:rPr>
                            <w:rFonts w:ascii="Arial" w:eastAsia="Arial" w:hAnsi="Arial" w:cs="Arial"/>
                          </w:rPr>
                        </w:pPr>
                        <w:r w:rsidRPr="00EE05C0">
                          <w:rPr>
                            <w:rFonts w:ascii="Arial" w:eastAsia="Arial" w:hAnsi="Arial" w:cs="Arial"/>
                          </w:rPr>
                          <w:t>Concomitant administration of potent CYP3A4 inhibitors and class a1 of III antiarrhythmics</w:t>
                        </w:r>
                      </w:p>
                    </w:tc>
                    <w:tc>
                      <w:tcPr>
                        <w:tcW w:w="2424" w:type="dxa"/>
                        <w:tcMar>
                          <w:left w:w="105" w:type="dxa"/>
                          <w:right w:w="105" w:type="dxa"/>
                        </w:tcMar>
                      </w:tcPr>
                      <w:p w14:paraId="12412E8E" w14:textId="77777777" w:rsidR="00291286" w:rsidRPr="00EE05C0" w:rsidRDefault="00291286" w:rsidP="00291286">
                        <w:pPr>
                          <w:spacing w:after="0" w:line="240" w:lineRule="auto"/>
                          <w:rPr>
                            <w:rFonts w:ascii="Arial" w:eastAsia="Arial" w:hAnsi="Arial" w:cs="Arial"/>
                          </w:rPr>
                        </w:pPr>
                        <w:r w:rsidRPr="00EE05C0">
                          <w:rPr>
                            <w:rFonts w:ascii="Arial" w:eastAsia="Arial" w:hAnsi="Arial" w:cs="Arial"/>
                          </w:rPr>
                          <w:t>Nausea</w:t>
                        </w:r>
                      </w:p>
                      <w:p w14:paraId="69A3ADB1" w14:textId="77777777" w:rsidR="00291286" w:rsidRPr="00EE05C0" w:rsidRDefault="00291286" w:rsidP="00291286">
                        <w:pPr>
                          <w:spacing w:after="0" w:line="240" w:lineRule="auto"/>
                          <w:rPr>
                            <w:rFonts w:ascii="Arial" w:eastAsia="Arial" w:hAnsi="Arial" w:cs="Arial"/>
                          </w:rPr>
                        </w:pPr>
                        <w:r w:rsidRPr="00EE05C0">
                          <w:rPr>
                            <w:rFonts w:ascii="Arial" w:eastAsia="Arial" w:hAnsi="Arial" w:cs="Arial"/>
                          </w:rPr>
                          <w:t xml:space="preserve">Dizziness, Constipation, </w:t>
                        </w:r>
                      </w:p>
                      <w:p w14:paraId="474B414F" w14:textId="77777777" w:rsidR="00291286" w:rsidRPr="00EE05C0" w:rsidRDefault="00291286" w:rsidP="00291286">
                        <w:pPr>
                          <w:spacing w:after="0" w:line="240" w:lineRule="auto"/>
                          <w:rPr>
                            <w:rFonts w:ascii="Arial" w:eastAsia="Arial" w:hAnsi="Arial" w:cs="Arial"/>
                          </w:rPr>
                        </w:pPr>
                        <w:r w:rsidRPr="00EE05C0">
                          <w:rPr>
                            <w:rFonts w:ascii="Arial" w:eastAsia="Arial" w:hAnsi="Arial" w:cs="Arial"/>
                          </w:rPr>
                          <w:t>QT prolongation</w:t>
                        </w:r>
                      </w:p>
                    </w:tc>
                    <w:tc>
                      <w:tcPr>
                        <w:tcW w:w="1601" w:type="dxa"/>
                        <w:tcBorders>
                          <w:right w:val="nil"/>
                        </w:tcBorders>
                        <w:tcMar>
                          <w:left w:w="105" w:type="dxa"/>
                          <w:right w:w="105" w:type="dxa"/>
                        </w:tcMar>
                      </w:tcPr>
                      <w:p w14:paraId="2D153DA8" w14:textId="77777777" w:rsidR="00291286" w:rsidRPr="00EE05C0" w:rsidRDefault="00291286" w:rsidP="00291286">
                        <w:pPr>
                          <w:spacing w:after="0" w:line="240" w:lineRule="auto"/>
                          <w:rPr>
                            <w:rFonts w:ascii="Arial" w:eastAsia="Arial" w:hAnsi="Arial" w:cs="Arial"/>
                          </w:rPr>
                        </w:pPr>
                        <w:r w:rsidRPr="00EE05C0">
                          <w:rPr>
                            <w:rFonts w:ascii="Arial" w:eastAsia="Arial" w:hAnsi="Arial" w:cs="Arial"/>
                          </w:rPr>
                          <w:t>QTc interval (ECG)</w:t>
                        </w:r>
                      </w:p>
                      <w:p w14:paraId="22EB1439" w14:textId="77777777" w:rsidR="00291286" w:rsidRPr="00EE05C0" w:rsidRDefault="00291286" w:rsidP="00291286">
                        <w:pPr>
                          <w:spacing w:after="0" w:line="240" w:lineRule="auto"/>
                          <w:rPr>
                            <w:rFonts w:ascii="Arial" w:eastAsia="Arial" w:hAnsi="Arial" w:cs="Arial"/>
                          </w:rPr>
                        </w:pPr>
                        <w:r w:rsidRPr="00EE05C0">
                          <w:rPr>
                            <w:rFonts w:ascii="Arial" w:eastAsia="Arial" w:hAnsi="Arial" w:cs="Arial"/>
                          </w:rPr>
                          <w:t>Renal function</w:t>
                        </w:r>
                      </w:p>
                      <w:p w14:paraId="2F739F68" w14:textId="77777777" w:rsidR="00291286" w:rsidRPr="00EE05C0" w:rsidRDefault="00291286" w:rsidP="00291286">
                        <w:pPr>
                          <w:spacing w:after="0" w:line="240" w:lineRule="auto"/>
                          <w:rPr>
                            <w:rFonts w:ascii="Arial" w:eastAsia="Arial" w:hAnsi="Arial" w:cs="Arial"/>
                          </w:rPr>
                        </w:pPr>
                        <w:r w:rsidRPr="00EE05C0">
                          <w:rPr>
                            <w:rFonts w:ascii="Arial" w:eastAsia="Arial" w:hAnsi="Arial" w:cs="Arial"/>
                          </w:rPr>
                          <w:t>Dizziness</w:t>
                        </w:r>
                      </w:p>
                      <w:p w14:paraId="01B72450" w14:textId="77777777" w:rsidR="00291286" w:rsidRPr="00EE05C0" w:rsidRDefault="00291286" w:rsidP="00291286">
                        <w:pPr>
                          <w:spacing w:after="0" w:line="240" w:lineRule="auto"/>
                          <w:rPr>
                            <w:rFonts w:ascii="Arial" w:eastAsia="Arial" w:hAnsi="Arial" w:cs="Arial"/>
                          </w:rPr>
                        </w:pPr>
                        <w:r w:rsidRPr="00EE05C0">
                          <w:rPr>
                            <w:rFonts w:ascii="Arial" w:eastAsia="Arial" w:hAnsi="Arial" w:cs="Arial"/>
                          </w:rPr>
                          <w:t>Headache</w:t>
                        </w:r>
                      </w:p>
                      <w:p w14:paraId="69F8C822" w14:textId="77777777" w:rsidR="00291286" w:rsidRPr="00EE05C0" w:rsidRDefault="00291286" w:rsidP="00291286">
                        <w:pPr>
                          <w:spacing w:after="0" w:line="240" w:lineRule="auto"/>
                          <w:rPr>
                            <w:rFonts w:ascii="Arial" w:eastAsia="Arial" w:hAnsi="Arial" w:cs="Arial"/>
                          </w:rPr>
                        </w:pPr>
                        <w:r w:rsidRPr="00EE05C0">
                          <w:rPr>
                            <w:rFonts w:ascii="Arial" w:eastAsia="Arial" w:hAnsi="Arial" w:cs="Arial"/>
                          </w:rPr>
                          <w:t>GI side effects</w:t>
                        </w:r>
                      </w:p>
                      <w:p w14:paraId="0822AD9A" w14:textId="77777777" w:rsidR="00291286" w:rsidRPr="00EE05C0" w:rsidRDefault="00291286" w:rsidP="00291286">
                        <w:pPr>
                          <w:spacing w:after="0" w:line="240" w:lineRule="auto"/>
                          <w:rPr>
                            <w:rFonts w:ascii="Arial" w:eastAsia="Arial" w:hAnsi="Arial" w:cs="Arial"/>
                          </w:rPr>
                        </w:pPr>
                        <w:r w:rsidRPr="00EE05C0">
                          <w:rPr>
                            <w:rFonts w:ascii="Arial" w:eastAsia="Arial" w:hAnsi="Arial" w:cs="Arial"/>
                          </w:rPr>
                          <w:t>Asthenia</w:t>
                        </w:r>
                      </w:p>
                    </w:tc>
                  </w:tr>
                </w:tbl>
                <w:p w14:paraId="70F10D2C" w14:textId="77777777" w:rsidR="00291286" w:rsidRPr="00EE05C0" w:rsidRDefault="00291286" w:rsidP="00F668BF">
                  <w:pPr>
                    <w:spacing w:after="0" w:line="240" w:lineRule="auto"/>
                    <w:rPr>
                      <w:rFonts w:ascii="Arial" w:eastAsia="Arial" w:hAnsi="Arial" w:cs="Arial"/>
                      <w:b/>
                      <w:bCs/>
                    </w:rPr>
                  </w:pPr>
                </w:p>
              </w:tc>
            </w:tr>
            <w:tr w:rsidR="008C13E1" w:rsidRPr="00EE05C0" w14:paraId="0DD7EF0A" w14:textId="77777777" w:rsidTr="00CE112A">
              <w:trPr>
                <w:trHeight w:val="210"/>
              </w:trPr>
              <w:tc>
                <w:tcPr>
                  <w:tcW w:w="10150" w:type="dxa"/>
                  <w:gridSpan w:val="5"/>
                  <w:tcBorders>
                    <w:left w:val="nil"/>
                    <w:right w:val="nil"/>
                  </w:tcBorders>
                  <w:tcMar>
                    <w:left w:w="105" w:type="dxa"/>
                    <w:right w:w="105" w:type="dxa"/>
                  </w:tcMar>
                </w:tcPr>
                <w:p w14:paraId="38361532"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b/>
                      <w:bCs/>
                    </w:rPr>
                    <w:t>RATE-LIMITING CALCIUM CHANNEL BLOCKERS (CCB)</w:t>
                  </w:r>
                </w:p>
              </w:tc>
            </w:tr>
            <w:tr w:rsidR="008C13E1" w:rsidRPr="00EE05C0" w14:paraId="7817A340" w14:textId="77777777" w:rsidTr="00CE112A">
              <w:trPr>
                <w:trHeight w:val="1080"/>
              </w:trPr>
              <w:tc>
                <w:tcPr>
                  <w:tcW w:w="2026" w:type="dxa"/>
                  <w:tcBorders>
                    <w:left w:val="nil"/>
                  </w:tcBorders>
                  <w:tcMar>
                    <w:left w:w="105" w:type="dxa"/>
                    <w:right w:w="105" w:type="dxa"/>
                  </w:tcMar>
                </w:tcPr>
                <w:p w14:paraId="2FFA1E3D"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E.g. Diltiazem, Verapamil</w:t>
                  </w:r>
                </w:p>
              </w:tc>
              <w:tc>
                <w:tcPr>
                  <w:tcW w:w="1567" w:type="dxa"/>
                  <w:tcMar>
                    <w:left w:w="105" w:type="dxa"/>
                    <w:right w:w="105" w:type="dxa"/>
                  </w:tcMar>
                </w:tcPr>
                <w:p w14:paraId="2966C834"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CAD</w:t>
                  </w:r>
                </w:p>
                <w:p w14:paraId="671B35A6"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Vasospastic</w:t>
                  </w:r>
                </w:p>
                <w:p w14:paraId="19E61B71"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Angina</w:t>
                  </w:r>
                </w:p>
                <w:p w14:paraId="2BB77460"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BP</w:t>
                  </w:r>
                </w:p>
              </w:tc>
              <w:tc>
                <w:tcPr>
                  <w:tcW w:w="2532" w:type="dxa"/>
                  <w:tcMar>
                    <w:left w:w="105" w:type="dxa"/>
                    <w:right w:w="105" w:type="dxa"/>
                  </w:tcMar>
                </w:tcPr>
                <w:p w14:paraId="37F854CD"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SSS</w:t>
                  </w:r>
                </w:p>
                <w:p w14:paraId="4CDA12B7"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Heart failure with reduced ejection fraction (</w:t>
                  </w:r>
                  <w:proofErr w:type="spellStart"/>
                  <w:r w:rsidRPr="00EE05C0">
                    <w:rPr>
                      <w:rFonts w:ascii="Arial" w:eastAsia="Arial" w:hAnsi="Arial" w:cs="Arial"/>
                    </w:rPr>
                    <w:t>HFrEF</w:t>
                  </w:r>
                  <w:proofErr w:type="spellEnd"/>
                  <w:r w:rsidRPr="00EE05C0">
                    <w:rPr>
                      <w:rFonts w:ascii="Arial" w:eastAsia="Arial" w:hAnsi="Arial" w:cs="Arial"/>
                    </w:rPr>
                    <w:t>)</w:t>
                  </w:r>
                </w:p>
                <w:p w14:paraId="650CD2F1" w14:textId="77777777" w:rsidR="008C13E1" w:rsidRDefault="008C13E1" w:rsidP="00F668BF">
                  <w:pPr>
                    <w:spacing w:after="0" w:line="240" w:lineRule="auto"/>
                    <w:rPr>
                      <w:rFonts w:ascii="Arial" w:eastAsia="Arial" w:hAnsi="Arial" w:cs="Arial"/>
                    </w:rPr>
                  </w:pPr>
                  <w:r w:rsidRPr="00EE05C0">
                    <w:rPr>
                      <w:rFonts w:ascii="Arial" w:eastAsia="Arial" w:hAnsi="Arial" w:cs="Arial"/>
                    </w:rPr>
                    <w:lastRenderedPageBreak/>
                    <w:t>Avoid in combination with BB</w:t>
                  </w:r>
                </w:p>
                <w:p w14:paraId="70F63261" w14:textId="1C2AA2B5" w:rsidR="00291286" w:rsidRPr="00EE05C0" w:rsidRDefault="00B27CE6" w:rsidP="00F668BF">
                  <w:pPr>
                    <w:spacing w:after="0" w:line="240" w:lineRule="auto"/>
                    <w:rPr>
                      <w:rFonts w:ascii="Arial" w:eastAsia="Arial" w:hAnsi="Arial" w:cs="Arial"/>
                    </w:rPr>
                  </w:pPr>
                  <w:r w:rsidRPr="00B27CE6">
                    <w:rPr>
                      <w:rFonts w:ascii="Arial" w:eastAsia="Arial" w:hAnsi="Arial" w:cs="Arial"/>
                    </w:rPr>
                    <w:t>Non-DHP and DHP CCB should not be co-prescribed</w:t>
                  </w:r>
                </w:p>
                <w:p w14:paraId="380546EF"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 xml:space="preserve">May increase exposure to Atorvastatin, lower maximum dose recommended </w:t>
                  </w:r>
                </w:p>
                <w:p w14:paraId="3D7F216E"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Not recommended to use with Ivabradine</w:t>
                  </w:r>
                </w:p>
              </w:tc>
              <w:tc>
                <w:tcPr>
                  <w:tcW w:w="2424" w:type="dxa"/>
                  <w:tcMar>
                    <w:left w:w="105" w:type="dxa"/>
                    <w:right w:w="105" w:type="dxa"/>
                  </w:tcMar>
                </w:tcPr>
                <w:p w14:paraId="5132544C"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lastRenderedPageBreak/>
                    <w:t>Bradycardia +AV block</w:t>
                  </w:r>
                </w:p>
                <w:p w14:paraId="12D8D190"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Hypotension</w:t>
                  </w:r>
                </w:p>
                <w:p w14:paraId="22EC2EA5"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Constipation</w:t>
                  </w:r>
                </w:p>
                <w:p w14:paraId="59C645A8"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 xml:space="preserve">Headache </w:t>
                  </w:r>
                </w:p>
                <w:p w14:paraId="266B3671"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lastRenderedPageBreak/>
                    <w:t>Dizziness</w:t>
                  </w:r>
                </w:p>
                <w:p w14:paraId="7A1462EA"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Visual disturbances</w:t>
                  </w:r>
                </w:p>
              </w:tc>
              <w:tc>
                <w:tcPr>
                  <w:tcW w:w="1601" w:type="dxa"/>
                  <w:tcBorders>
                    <w:right w:val="nil"/>
                  </w:tcBorders>
                  <w:tcMar>
                    <w:left w:w="105" w:type="dxa"/>
                    <w:right w:w="105" w:type="dxa"/>
                  </w:tcMar>
                </w:tcPr>
                <w:p w14:paraId="7B23B15A"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lastRenderedPageBreak/>
                    <w:t>HR</w:t>
                  </w:r>
                </w:p>
                <w:p w14:paraId="2357BDC3"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BP</w:t>
                  </w:r>
                </w:p>
              </w:tc>
            </w:tr>
            <w:tr w:rsidR="008C13E1" w:rsidRPr="00EE05C0" w14:paraId="252D8623" w14:textId="77777777" w:rsidTr="00CE112A">
              <w:trPr>
                <w:trHeight w:val="225"/>
              </w:trPr>
              <w:tc>
                <w:tcPr>
                  <w:tcW w:w="10150" w:type="dxa"/>
                  <w:gridSpan w:val="5"/>
                  <w:tcBorders>
                    <w:left w:val="nil"/>
                    <w:right w:val="nil"/>
                  </w:tcBorders>
                  <w:tcMar>
                    <w:left w:w="105" w:type="dxa"/>
                    <w:right w:w="105" w:type="dxa"/>
                  </w:tcMar>
                </w:tcPr>
                <w:p w14:paraId="3DDEBE0B"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b/>
                      <w:bCs/>
                    </w:rPr>
                    <w:t>DIHYDROPYRIDINE CCB</w:t>
                  </w:r>
                </w:p>
              </w:tc>
            </w:tr>
            <w:tr w:rsidR="008C13E1" w:rsidRPr="00EE05C0" w14:paraId="32E369D5" w14:textId="77777777" w:rsidTr="00CE112A">
              <w:trPr>
                <w:trHeight w:val="70"/>
              </w:trPr>
              <w:tc>
                <w:tcPr>
                  <w:tcW w:w="2026" w:type="dxa"/>
                  <w:tcBorders>
                    <w:left w:val="nil"/>
                  </w:tcBorders>
                  <w:tcMar>
                    <w:left w:w="105" w:type="dxa"/>
                    <w:right w:w="105" w:type="dxa"/>
                  </w:tcMar>
                </w:tcPr>
                <w:p w14:paraId="5E7FB3E5"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E.g. Amlodipine, Felodipine</w:t>
                  </w:r>
                </w:p>
              </w:tc>
              <w:tc>
                <w:tcPr>
                  <w:tcW w:w="1567" w:type="dxa"/>
                  <w:tcMar>
                    <w:left w:w="105" w:type="dxa"/>
                    <w:right w:w="105" w:type="dxa"/>
                  </w:tcMar>
                </w:tcPr>
                <w:p w14:paraId="64254775"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CAD</w:t>
                  </w:r>
                </w:p>
                <w:p w14:paraId="05334998"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Vasospastic</w:t>
                  </w:r>
                </w:p>
                <w:p w14:paraId="1B9B09E3"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Angina</w:t>
                  </w:r>
                </w:p>
                <w:p w14:paraId="25D70FC0"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BP</w:t>
                  </w:r>
                </w:p>
              </w:tc>
              <w:tc>
                <w:tcPr>
                  <w:tcW w:w="2532" w:type="dxa"/>
                  <w:tcMar>
                    <w:left w:w="105" w:type="dxa"/>
                    <w:right w:w="105" w:type="dxa"/>
                  </w:tcMar>
                </w:tcPr>
                <w:p w14:paraId="4683FAC3"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High grade aortic stenosis</w:t>
                  </w:r>
                </w:p>
                <w:p w14:paraId="3CD1B6EE" w14:textId="77777777" w:rsidR="008C13E1" w:rsidRDefault="008C13E1" w:rsidP="00F668BF">
                  <w:pPr>
                    <w:spacing w:after="0" w:line="240" w:lineRule="auto"/>
                    <w:rPr>
                      <w:rFonts w:ascii="Arial" w:eastAsia="Arial" w:hAnsi="Arial" w:cs="Arial"/>
                    </w:rPr>
                  </w:pPr>
                  <w:proofErr w:type="spellStart"/>
                  <w:r w:rsidRPr="00EE05C0">
                    <w:rPr>
                      <w:rFonts w:ascii="Arial" w:eastAsia="Arial" w:hAnsi="Arial" w:cs="Arial"/>
                    </w:rPr>
                    <w:t>HFrEF</w:t>
                  </w:r>
                  <w:proofErr w:type="spellEnd"/>
                </w:p>
                <w:p w14:paraId="5037E5A7" w14:textId="2C5D2110" w:rsidR="002E3EBC" w:rsidRPr="00EE05C0" w:rsidRDefault="002E3EBC" w:rsidP="00F668BF">
                  <w:pPr>
                    <w:spacing w:after="0" w:line="240" w:lineRule="auto"/>
                    <w:rPr>
                      <w:rFonts w:ascii="Arial" w:eastAsia="Arial" w:hAnsi="Arial" w:cs="Arial"/>
                    </w:rPr>
                  </w:pPr>
                  <w:r w:rsidRPr="002E3EBC">
                    <w:rPr>
                      <w:rFonts w:ascii="Arial" w:eastAsia="Arial" w:hAnsi="Arial" w:cs="Arial"/>
                    </w:rPr>
                    <w:t>Non-DHP and DHP CCB should not be co-prescribed</w:t>
                  </w:r>
                </w:p>
              </w:tc>
              <w:tc>
                <w:tcPr>
                  <w:tcW w:w="2424" w:type="dxa"/>
                  <w:tcMar>
                    <w:left w:w="105" w:type="dxa"/>
                    <w:right w:w="105" w:type="dxa"/>
                  </w:tcMar>
                </w:tcPr>
                <w:p w14:paraId="0B721734"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Hypotension</w:t>
                  </w:r>
                </w:p>
                <w:p w14:paraId="32F0F012"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Constipation/diarrhoea</w:t>
                  </w:r>
                </w:p>
                <w:p w14:paraId="6036B5A2"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Leg swelling</w:t>
                  </w:r>
                </w:p>
                <w:p w14:paraId="2DE2F28D"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Dizziness</w:t>
                  </w:r>
                </w:p>
                <w:p w14:paraId="767FD7DF" w14:textId="77777777" w:rsidR="008C13E1" w:rsidRPr="00EE05C0" w:rsidRDefault="008C13E1" w:rsidP="00F668BF">
                  <w:pPr>
                    <w:spacing w:after="0" w:line="240" w:lineRule="auto"/>
                    <w:rPr>
                      <w:rFonts w:ascii="Arial" w:eastAsia="Arial" w:hAnsi="Arial" w:cs="Arial"/>
                    </w:rPr>
                  </w:pPr>
                </w:p>
              </w:tc>
              <w:tc>
                <w:tcPr>
                  <w:tcW w:w="1601" w:type="dxa"/>
                  <w:tcBorders>
                    <w:right w:val="nil"/>
                  </w:tcBorders>
                  <w:tcMar>
                    <w:left w:w="105" w:type="dxa"/>
                    <w:right w:w="105" w:type="dxa"/>
                  </w:tcMar>
                </w:tcPr>
                <w:p w14:paraId="21897F3F"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BP</w:t>
                  </w:r>
                </w:p>
              </w:tc>
            </w:tr>
            <w:tr w:rsidR="008C13E1" w:rsidRPr="00EE05C0" w14:paraId="4BE08399" w14:textId="77777777" w:rsidTr="00CE112A">
              <w:trPr>
                <w:trHeight w:val="210"/>
              </w:trPr>
              <w:tc>
                <w:tcPr>
                  <w:tcW w:w="10150" w:type="dxa"/>
                  <w:gridSpan w:val="5"/>
                  <w:tcBorders>
                    <w:left w:val="nil"/>
                    <w:right w:val="nil"/>
                  </w:tcBorders>
                  <w:tcMar>
                    <w:left w:w="105" w:type="dxa"/>
                    <w:right w:w="105" w:type="dxa"/>
                  </w:tcMar>
                </w:tcPr>
                <w:p w14:paraId="595FD0F7"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b/>
                      <w:bCs/>
                    </w:rPr>
                    <w:t>NITRATES</w:t>
                  </w:r>
                </w:p>
              </w:tc>
            </w:tr>
            <w:tr w:rsidR="008C13E1" w:rsidRPr="00EE05C0" w14:paraId="26D6821D" w14:textId="77777777" w:rsidTr="00CE112A">
              <w:trPr>
                <w:trHeight w:val="660"/>
              </w:trPr>
              <w:tc>
                <w:tcPr>
                  <w:tcW w:w="2026" w:type="dxa"/>
                  <w:tcBorders>
                    <w:left w:val="nil"/>
                  </w:tcBorders>
                  <w:tcMar>
                    <w:left w:w="105" w:type="dxa"/>
                    <w:right w:w="105" w:type="dxa"/>
                  </w:tcMar>
                </w:tcPr>
                <w:p w14:paraId="7F2565B0"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E.g. ISMN XL</w:t>
                  </w:r>
                </w:p>
              </w:tc>
              <w:tc>
                <w:tcPr>
                  <w:tcW w:w="1567" w:type="dxa"/>
                  <w:tcMar>
                    <w:left w:w="105" w:type="dxa"/>
                    <w:right w:w="105" w:type="dxa"/>
                  </w:tcMar>
                </w:tcPr>
                <w:p w14:paraId="58BAFA5C"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CAD</w:t>
                  </w:r>
                </w:p>
                <w:p w14:paraId="18238B25"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Vasospastic</w:t>
                  </w:r>
                </w:p>
                <w:p w14:paraId="269DB740"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Angina</w:t>
                  </w:r>
                </w:p>
              </w:tc>
              <w:tc>
                <w:tcPr>
                  <w:tcW w:w="2532" w:type="dxa"/>
                  <w:tcMar>
                    <w:left w:w="105" w:type="dxa"/>
                    <w:right w:w="105" w:type="dxa"/>
                  </w:tcMar>
                </w:tcPr>
                <w:p w14:paraId="0B8BDD8E" w14:textId="77777777" w:rsidR="008C13E1" w:rsidRPr="00EE05C0" w:rsidRDefault="008C13E1" w:rsidP="00F668BF">
                  <w:pPr>
                    <w:spacing w:after="0" w:line="240" w:lineRule="auto"/>
                    <w:rPr>
                      <w:rFonts w:ascii="Arial" w:eastAsia="Arial" w:hAnsi="Arial" w:cs="Arial"/>
                    </w:rPr>
                  </w:pPr>
                  <w:proofErr w:type="spellStart"/>
                  <w:r w:rsidRPr="00EE05C0">
                    <w:rPr>
                      <w:rFonts w:ascii="Arial" w:eastAsia="Arial" w:hAnsi="Arial" w:cs="Arial"/>
                    </w:rPr>
                    <w:t>HFrEF</w:t>
                  </w:r>
                  <w:proofErr w:type="spellEnd"/>
                </w:p>
                <w:p w14:paraId="0FBF591F"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HCM</w:t>
                  </w:r>
                </w:p>
                <w:p w14:paraId="3ACAA725"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Must not be used with Phosphodiesterase Type 5 inhibitors e.g. Sildenafil</w:t>
                  </w:r>
                </w:p>
                <w:p w14:paraId="0B7B08B7"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Hypotension</w:t>
                  </w:r>
                </w:p>
              </w:tc>
              <w:tc>
                <w:tcPr>
                  <w:tcW w:w="2424" w:type="dxa"/>
                  <w:tcMar>
                    <w:left w:w="105" w:type="dxa"/>
                    <w:right w:w="105" w:type="dxa"/>
                  </w:tcMar>
                </w:tcPr>
                <w:p w14:paraId="0A0A18E5" w14:textId="0305E1CD" w:rsidR="008C13E1" w:rsidRPr="00EE05C0" w:rsidRDefault="008C13E1" w:rsidP="00F668BF">
                  <w:pPr>
                    <w:spacing w:after="0" w:line="240" w:lineRule="auto"/>
                    <w:rPr>
                      <w:rFonts w:ascii="Arial" w:eastAsia="Arial" w:hAnsi="Arial" w:cs="Arial"/>
                    </w:rPr>
                  </w:pPr>
                  <w:r w:rsidRPr="00EE05C0">
                    <w:rPr>
                      <w:rFonts w:ascii="Arial" w:eastAsia="Arial" w:hAnsi="Arial" w:cs="Arial"/>
                    </w:rPr>
                    <w:t>Headache</w:t>
                  </w:r>
                  <w:r w:rsidR="006A5E80">
                    <w:rPr>
                      <w:rFonts w:ascii="Arial" w:eastAsia="Arial" w:hAnsi="Arial" w:cs="Arial"/>
                    </w:rPr>
                    <w:t xml:space="preserve"> (</w:t>
                  </w:r>
                  <w:r w:rsidR="003D4F2B">
                    <w:rPr>
                      <w:rFonts w:ascii="Arial" w:eastAsia="Arial" w:hAnsi="Arial" w:cs="Arial"/>
                    </w:rPr>
                    <w:t>habituation</w:t>
                  </w:r>
                  <w:r w:rsidR="005674E5">
                    <w:rPr>
                      <w:rFonts w:ascii="Arial" w:eastAsia="Arial" w:hAnsi="Arial" w:cs="Arial"/>
                    </w:rPr>
                    <w:t xml:space="preserve"> </w:t>
                  </w:r>
                  <w:r w:rsidR="00544C48">
                    <w:rPr>
                      <w:rFonts w:ascii="Arial" w:eastAsia="Arial" w:hAnsi="Arial" w:cs="Arial"/>
                    </w:rPr>
                    <w:t xml:space="preserve">within </w:t>
                  </w:r>
                  <w:r w:rsidR="00151D83">
                    <w:rPr>
                      <w:rFonts w:ascii="Arial" w:eastAsia="Arial" w:hAnsi="Arial" w:cs="Arial"/>
                    </w:rPr>
                    <w:t>7 days,</w:t>
                  </w:r>
                  <w:r w:rsidR="006A5E80" w:rsidRPr="006A5E80">
                    <w:rPr>
                      <w:rFonts w:ascii="Arial" w:eastAsia="Arial" w:hAnsi="Arial" w:cs="Arial"/>
                    </w:rPr>
                    <w:t xml:space="preserve"> </w:t>
                  </w:r>
                  <w:r w:rsidR="00151D83">
                    <w:rPr>
                      <w:rFonts w:ascii="Arial" w:eastAsia="Arial" w:hAnsi="Arial" w:cs="Arial"/>
                    </w:rPr>
                    <w:t>treat with</w:t>
                  </w:r>
                  <w:r w:rsidR="006A5E80" w:rsidRPr="006A5E80">
                    <w:rPr>
                      <w:rFonts w:ascii="Arial" w:eastAsia="Arial" w:hAnsi="Arial" w:cs="Arial"/>
                    </w:rPr>
                    <w:t xml:space="preserve"> paracetamol</w:t>
                  </w:r>
                  <w:r w:rsidR="006A5E80">
                    <w:rPr>
                      <w:rFonts w:ascii="Arial" w:eastAsia="Arial" w:hAnsi="Arial" w:cs="Arial"/>
                    </w:rPr>
                    <w:t>)</w:t>
                  </w:r>
                </w:p>
                <w:p w14:paraId="4069B673"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Flushing</w:t>
                  </w:r>
                </w:p>
                <w:p w14:paraId="32892887"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Hypotension</w:t>
                  </w:r>
                </w:p>
              </w:tc>
              <w:tc>
                <w:tcPr>
                  <w:tcW w:w="1601" w:type="dxa"/>
                  <w:tcBorders>
                    <w:right w:val="nil"/>
                  </w:tcBorders>
                  <w:tcMar>
                    <w:left w:w="105" w:type="dxa"/>
                    <w:right w:w="105" w:type="dxa"/>
                  </w:tcMar>
                </w:tcPr>
                <w:p w14:paraId="52E49936"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BP</w:t>
                  </w:r>
                </w:p>
              </w:tc>
            </w:tr>
            <w:tr w:rsidR="008C13E1" w:rsidRPr="00EE05C0" w14:paraId="53DF8214" w14:textId="77777777" w:rsidTr="00CE112A">
              <w:trPr>
                <w:trHeight w:val="210"/>
              </w:trPr>
              <w:tc>
                <w:tcPr>
                  <w:tcW w:w="10150" w:type="dxa"/>
                  <w:gridSpan w:val="5"/>
                  <w:tcBorders>
                    <w:left w:val="nil"/>
                    <w:right w:val="nil"/>
                  </w:tcBorders>
                  <w:tcMar>
                    <w:left w:w="105" w:type="dxa"/>
                    <w:right w:w="105" w:type="dxa"/>
                  </w:tcMar>
                </w:tcPr>
                <w:p w14:paraId="0E4A4FAE"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b/>
                      <w:bCs/>
                    </w:rPr>
                    <w:t>NICORANDIL</w:t>
                  </w:r>
                </w:p>
              </w:tc>
            </w:tr>
            <w:tr w:rsidR="008C13E1" w:rsidRPr="00EE05C0" w14:paraId="2314711D" w14:textId="77777777" w:rsidTr="00CE112A">
              <w:trPr>
                <w:trHeight w:val="660"/>
              </w:trPr>
              <w:tc>
                <w:tcPr>
                  <w:tcW w:w="2026" w:type="dxa"/>
                  <w:tcBorders>
                    <w:left w:val="nil"/>
                  </w:tcBorders>
                  <w:tcMar>
                    <w:left w:w="105" w:type="dxa"/>
                    <w:right w:w="105" w:type="dxa"/>
                  </w:tcMar>
                </w:tcPr>
                <w:p w14:paraId="408E1820" w14:textId="77777777" w:rsidR="008C13E1" w:rsidRPr="00EE05C0" w:rsidRDefault="008C13E1" w:rsidP="00F668BF">
                  <w:pPr>
                    <w:spacing w:after="0" w:line="240" w:lineRule="auto"/>
                    <w:rPr>
                      <w:rFonts w:ascii="Arial" w:eastAsia="Arial" w:hAnsi="Arial" w:cs="Arial"/>
                    </w:rPr>
                  </w:pPr>
                </w:p>
              </w:tc>
              <w:tc>
                <w:tcPr>
                  <w:tcW w:w="1567" w:type="dxa"/>
                  <w:tcMar>
                    <w:left w:w="105" w:type="dxa"/>
                    <w:right w:w="105" w:type="dxa"/>
                  </w:tcMar>
                </w:tcPr>
                <w:p w14:paraId="26405BD1"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CAD</w:t>
                  </w:r>
                </w:p>
                <w:p w14:paraId="0E0F32C0"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Vasospastic</w:t>
                  </w:r>
                </w:p>
                <w:p w14:paraId="781AB0B6"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Angina</w:t>
                  </w:r>
                </w:p>
              </w:tc>
              <w:tc>
                <w:tcPr>
                  <w:tcW w:w="2532" w:type="dxa"/>
                  <w:tcMar>
                    <w:left w:w="105" w:type="dxa"/>
                    <w:right w:w="105" w:type="dxa"/>
                  </w:tcMar>
                </w:tcPr>
                <w:p w14:paraId="32FA2277" w14:textId="77777777" w:rsidR="008C13E1" w:rsidRPr="00EE05C0" w:rsidRDefault="008C13E1" w:rsidP="00F668BF">
                  <w:pPr>
                    <w:spacing w:after="0" w:line="240" w:lineRule="auto"/>
                    <w:rPr>
                      <w:rFonts w:ascii="Arial" w:eastAsia="Arial" w:hAnsi="Arial" w:cs="Arial"/>
                    </w:rPr>
                  </w:pPr>
                  <w:proofErr w:type="spellStart"/>
                  <w:r w:rsidRPr="00EE05C0">
                    <w:rPr>
                      <w:rFonts w:ascii="Arial" w:eastAsia="Arial" w:hAnsi="Arial" w:cs="Arial"/>
                    </w:rPr>
                    <w:t>HFrEF</w:t>
                  </w:r>
                  <w:proofErr w:type="spellEnd"/>
                </w:p>
                <w:p w14:paraId="4108FBE2"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HCM</w:t>
                  </w:r>
                </w:p>
                <w:p w14:paraId="10B3DFFA"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Must not be used with Phosphodiesterase Type 5 inhibitors e.g. Sildenafil</w:t>
                  </w:r>
                </w:p>
                <w:p w14:paraId="5FA42940"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Hypotension</w:t>
                  </w:r>
                </w:p>
                <w:p w14:paraId="37CF5544"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Acute pulmonary oedema</w:t>
                  </w:r>
                </w:p>
                <w:p w14:paraId="2806E374" w14:textId="77777777" w:rsidR="008C13E1" w:rsidRPr="00EE05C0" w:rsidRDefault="008C13E1" w:rsidP="00F668BF">
                  <w:pPr>
                    <w:spacing w:after="0" w:line="240" w:lineRule="auto"/>
                    <w:rPr>
                      <w:rFonts w:ascii="Arial" w:eastAsia="Arial" w:hAnsi="Arial" w:cs="Arial"/>
                    </w:rPr>
                  </w:pPr>
                </w:p>
              </w:tc>
              <w:tc>
                <w:tcPr>
                  <w:tcW w:w="2424" w:type="dxa"/>
                  <w:tcMar>
                    <w:left w:w="105" w:type="dxa"/>
                    <w:right w:w="105" w:type="dxa"/>
                  </w:tcMar>
                </w:tcPr>
                <w:p w14:paraId="2B509323"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Headache</w:t>
                  </w:r>
                </w:p>
                <w:p w14:paraId="4D296FD2"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Dizziness</w:t>
                  </w:r>
                </w:p>
                <w:p w14:paraId="49B3976A"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Gastrointestinal, skin and mucosal ulcers</w:t>
                  </w:r>
                </w:p>
              </w:tc>
              <w:tc>
                <w:tcPr>
                  <w:tcW w:w="1601" w:type="dxa"/>
                  <w:tcBorders>
                    <w:right w:val="nil"/>
                  </w:tcBorders>
                  <w:tcMar>
                    <w:left w:w="105" w:type="dxa"/>
                    <w:right w:w="105" w:type="dxa"/>
                  </w:tcMar>
                </w:tcPr>
                <w:p w14:paraId="09C4AC55"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BP</w:t>
                  </w:r>
                </w:p>
                <w:p w14:paraId="5913DECB"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Headache</w:t>
                  </w:r>
                </w:p>
                <w:p w14:paraId="6A56E823"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Oral/GI symptoms</w:t>
                  </w:r>
                </w:p>
              </w:tc>
            </w:tr>
            <w:tr w:rsidR="008C13E1" w:rsidRPr="00EE05C0" w14:paraId="6ED89C33" w14:textId="77777777" w:rsidTr="00CE112A">
              <w:trPr>
                <w:trHeight w:val="210"/>
              </w:trPr>
              <w:tc>
                <w:tcPr>
                  <w:tcW w:w="10150" w:type="dxa"/>
                  <w:gridSpan w:val="5"/>
                  <w:tcBorders>
                    <w:left w:val="nil"/>
                    <w:right w:val="nil"/>
                  </w:tcBorders>
                  <w:tcMar>
                    <w:left w:w="105" w:type="dxa"/>
                    <w:right w:w="105" w:type="dxa"/>
                  </w:tcMar>
                </w:tcPr>
                <w:p w14:paraId="62443CAD"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b/>
                      <w:bCs/>
                    </w:rPr>
                    <w:t>IVABRADINE</w:t>
                  </w:r>
                </w:p>
              </w:tc>
            </w:tr>
            <w:tr w:rsidR="008C13E1" w:rsidRPr="00EE05C0" w14:paraId="2E56D835" w14:textId="77777777" w:rsidTr="00CE112A">
              <w:trPr>
                <w:trHeight w:val="660"/>
              </w:trPr>
              <w:tc>
                <w:tcPr>
                  <w:tcW w:w="2026" w:type="dxa"/>
                  <w:tcBorders>
                    <w:left w:val="nil"/>
                  </w:tcBorders>
                  <w:tcMar>
                    <w:left w:w="105" w:type="dxa"/>
                    <w:right w:w="105" w:type="dxa"/>
                  </w:tcMar>
                </w:tcPr>
                <w:p w14:paraId="06ED4B30" w14:textId="77777777" w:rsidR="008C13E1" w:rsidRPr="00EE05C0" w:rsidRDefault="008C13E1" w:rsidP="00F668BF">
                  <w:pPr>
                    <w:spacing w:after="0" w:line="240" w:lineRule="auto"/>
                    <w:rPr>
                      <w:rFonts w:ascii="Arial" w:eastAsia="Arial" w:hAnsi="Arial" w:cs="Arial"/>
                    </w:rPr>
                  </w:pPr>
                </w:p>
              </w:tc>
              <w:tc>
                <w:tcPr>
                  <w:tcW w:w="1567" w:type="dxa"/>
                  <w:tcMar>
                    <w:left w:w="105" w:type="dxa"/>
                    <w:right w:w="105" w:type="dxa"/>
                  </w:tcMar>
                </w:tcPr>
                <w:p w14:paraId="586A3140"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Angina</w:t>
                  </w:r>
                </w:p>
                <w:p w14:paraId="7CF042A8" w14:textId="77777777" w:rsidR="008C13E1" w:rsidRPr="00EE05C0" w:rsidRDefault="008C13E1" w:rsidP="00F668BF">
                  <w:pPr>
                    <w:spacing w:after="0" w:line="240" w:lineRule="auto"/>
                    <w:rPr>
                      <w:rFonts w:ascii="Arial" w:eastAsia="Arial" w:hAnsi="Arial" w:cs="Arial"/>
                    </w:rPr>
                  </w:pPr>
                  <w:proofErr w:type="spellStart"/>
                  <w:r w:rsidRPr="00EE05C0">
                    <w:rPr>
                      <w:rFonts w:ascii="Arial" w:eastAsia="Arial" w:hAnsi="Arial" w:cs="Arial"/>
                    </w:rPr>
                    <w:t>HFrEF</w:t>
                  </w:r>
                  <w:proofErr w:type="spellEnd"/>
                  <w:r w:rsidRPr="00EE05C0">
                    <w:rPr>
                      <w:rFonts w:ascii="Arial" w:eastAsia="Arial" w:hAnsi="Arial" w:cs="Arial"/>
                    </w:rPr>
                    <w:t xml:space="preserve"> (EF</w:t>
                  </w:r>
                  <w:r w:rsidRPr="00EE05C0">
                    <w:rPr>
                      <w:rFonts w:ascii="Cambria Math" w:eastAsia="Cambria Math" w:hAnsi="Cambria Math" w:cs="Cambria Math"/>
                    </w:rPr>
                    <w:t>&lt;</w:t>
                  </w:r>
                  <w:r w:rsidRPr="00EE05C0">
                    <w:rPr>
                      <w:rFonts w:ascii="Arial" w:eastAsia="Arial" w:hAnsi="Arial" w:cs="Arial"/>
                    </w:rPr>
                    <w:t>40%</w:t>
                  </w:r>
                </w:p>
              </w:tc>
              <w:tc>
                <w:tcPr>
                  <w:tcW w:w="2532" w:type="dxa"/>
                  <w:tcMar>
                    <w:left w:w="105" w:type="dxa"/>
                    <w:right w:w="105" w:type="dxa"/>
                  </w:tcMar>
                </w:tcPr>
                <w:p w14:paraId="283A2224"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 xml:space="preserve">Only use if SR and HR </w:t>
                  </w:r>
                  <w:r w:rsidRPr="00EE05C0">
                    <w:rPr>
                      <w:rFonts w:ascii="Cambria Math" w:eastAsia="Cambria Math" w:hAnsi="Cambria Math" w:cs="Cambria Math"/>
                    </w:rPr>
                    <w:t>&gt;</w:t>
                  </w:r>
                  <w:r w:rsidRPr="00EE05C0">
                    <w:rPr>
                      <w:rFonts w:ascii="Arial" w:eastAsia="Arial" w:hAnsi="Arial" w:cs="Arial"/>
                    </w:rPr>
                    <w:t>75bpm SSS</w:t>
                  </w:r>
                </w:p>
                <w:p w14:paraId="593C8356"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SA or AV block</w:t>
                  </w:r>
                </w:p>
                <w:p w14:paraId="0187664B"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Not recommended to use with Diltiazem or Verapamil</w:t>
                  </w:r>
                </w:p>
                <w:p w14:paraId="426BFBE0"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 xml:space="preserve">Patients with congenital QT syndrome or QT prolonging medication </w:t>
                  </w:r>
                </w:p>
                <w:p w14:paraId="43AA95CB" w14:textId="77777777" w:rsidR="008C13E1" w:rsidRPr="00EE05C0" w:rsidRDefault="008C13E1" w:rsidP="00F668BF">
                  <w:pPr>
                    <w:spacing w:after="0" w:line="240" w:lineRule="auto"/>
                    <w:rPr>
                      <w:rFonts w:ascii="Arial" w:eastAsia="Arial" w:hAnsi="Arial" w:cs="Arial"/>
                    </w:rPr>
                  </w:pPr>
                </w:p>
              </w:tc>
              <w:tc>
                <w:tcPr>
                  <w:tcW w:w="2424" w:type="dxa"/>
                  <w:tcMar>
                    <w:left w:w="105" w:type="dxa"/>
                    <w:right w:w="105" w:type="dxa"/>
                  </w:tcMar>
                </w:tcPr>
                <w:p w14:paraId="024174C0"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Bradycardia</w:t>
                  </w:r>
                </w:p>
                <w:p w14:paraId="2428A1B9"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Visual disturbances</w:t>
                  </w:r>
                </w:p>
                <w:p w14:paraId="45D103FC"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Dizziness</w:t>
                  </w:r>
                </w:p>
                <w:p w14:paraId="7E92B9DA"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Headache</w:t>
                  </w:r>
                </w:p>
              </w:tc>
              <w:tc>
                <w:tcPr>
                  <w:tcW w:w="1601" w:type="dxa"/>
                  <w:tcBorders>
                    <w:right w:val="nil"/>
                  </w:tcBorders>
                  <w:tcMar>
                    <w:left w:w="105" w:type="dxa"/>
                    <w:right w:w="105" w:type="dxa"/>
                  </w:tcMar>
                </w:tcPr>
                <w:p w14:paraId="5DF0E232"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HR</w:t>
                  </w:r>
                </w:p>
                <w:p w14:paraId="7D2277B2" w14:textId="77777777" w:rsidR="008C13E1" w:rsidRPr="00EE05C0" w:rsidRDefault="008C13E1" w:rsidP="00F668BF">
                  <w:pPr>
                    <w:spacing w:after="0" w:line="240" w:lineRule="auto"/>
                    <w:rPr>
                      <w:rFonts w:ascii="Arial" w:eastAsia="Arial" w:hAnsi="Arial" w:cs="Arial"/>
                    </w:rPr>
                  </w:pPr>
                  <w:r w:rsidRPr="00EE05C0">
                    <w:rPr>
                      <w:rFonts w:ascii="Arial" w:eastAsia="Arial" w:hAnsi="Arial" w:cs="Arial"/>
                    </w:rPr>
                    <w:t>Visual symptoms</w:t>
                  </w:r>
                </w:p>
              </w:tc>
            </w:tr>
          </w:tbl>
          <w:p w14:paraId="1C7E3C41" w14:textId="77777777" w:rsidR="008C13E1" w:rsidRPr="00EC4122" w:rsidRDefault="008C13E1" w:rsidP="00F668BF">
            <w:pPr>
              <w:rPr>
                <w:rFonts w:ascii="Arial" w:eastAsia="Arial" w:hAnsi="Arial" w:cs="Arial"/>
                <w:color w:val="000000" w:themeColor="text1"/>
              </w:rPr>
            </w:pPr>
          </w:p>
        </w:tc>
      </w:tr>
      <w:tr w:rsidR="008C13E1" w:rsidRPr="00594409" w14:paraId="29EF6233" w14:textId="77777777" w:rsidTr="00F668BF">
        <w:trPr>
          <w:trHeight w:val="27"/>
        </w:trPr>
        <w:tc>
          <w:tcPr>
            <w:tcW w:w="10206" w:type="dxa"/>
            <w:shd w:val="clear" w:color="auto" w:fill="F6C2D2"/>
            <w:vAlign w:val="center"/>
          </w:tcPr>
          <w:p w14:paraId="1CEAA715" w14:textId="0E237A99" w:rsidR="008C13E1" w:rsidRPr="0082136C" w:rsidRDefault="008C13E1" w:rsidP="00F668BF">
            <w:pPr>
              <w:spacing w:line="240" w:lineRule="auto"/>
              <w:rPr>
                <w:rFonts w:ascii="Arial" w:eastAsia="Arial" w:hAnsi="Arial" w:cs="Arial"/>
                <w:color w:val="000000" w:themeColor="text1"/>
              </w:rPr>
            </w:pPr>
            <w:r w:rsidRPr="0082136C">
              <w:rPr>
                <w:rFonts w:ascii="Arial" w:eastAsia="Arial" w:hAnsi="Arial" w:cs="Arial"/>
                <w:b/>
                <w:bCs/>
                <w:color w:val="000000" w:themeColor="text1"/>
              </w:rPr>
              <w:lastRenderedPageBreak/>
              <w:t>Indications for referral to cardiology</w:t>
            </w:r>
            <w:r w:rsidR="0095089D">
              <w:rPr>
                <w:rFonts w:ascii="Arial" w:eastAsia="Arial" w:hAnsi="Arial" w:cs="Arial"/>
                <w:b/>
                <w:bCs/>
                <w:color w:val="000000" w:themeColor="text1"/>
              </w:rPr>
              <w:t>:</w:t>
            </w:r>
          </w:p>
          <w:p w14:paraId="711885E6" w14:textId="77777777" w:rsidR="008C13E1" w:rsidRPr="0082136C" w:rsidRDefault="008C13E1" w:rsidP="00654CD0">
            <w:pPr>
              <w:pStyle w:val="ListParagraph"/>
              <w:numPr>
                <w:ilvl w:val="0"/>
                <w:numId w:val="122"/>
              </w:numPr>
              <w:contextualSpacing w:val="0"/>
              <w:rPr>
                <w:rFonts w:ascii="Arial" w:eastAsia="Arial" w:hAnsi="Arial" w:cs="Arial"/>
                <w:color w:val="000000" w:themeColor="text1"/>
              </w:rPr>
            </w:pPr>
            <w:r w:rsidRPr="0082136C">
              <w:rPr>
                <w:rFonts w:ascii="Arial" w:eastAsia="Arial" w:hAnsi="Arial" w:cs="Arial"/>
                <w:color w:val="000000" w:themeColor="text1"/>
              </w:rPr>
              <w:t xml:space="preserve">If symptoms persist despite </w:t>
            </w:r>
            <w:r w:rsidRPr="0082136C">
              <w:rPr>
                <w:rFonts w:ascii="Arial" w:eastAsia="Arial" w:hAnsi="Arial" w:cs="Arial"/>
                <w:i/>
                <w:iCs/>
                <w:color w:val="000000" w:themeColor="text1"/>
              </w:rPr>
              <w:t>optimal</w:t>
            </w:r>
            <w:r w:rsidRPr="0082136C">
              <w:rPr>
                <w:rFonts w:ascii="Arial" w:eastAsia="Arial" w:hAnsi="Arial" w:cs="Arial"/>
                <w:color w:val="000000" w:themeColor="text1"/>
              </w:rPr>
              <w:t xml:space="preserve"> anti-anginal therapy. </w:t>
            </w:r>
          </w:p>
          <w:p w14:paraId="54D5CE60" w14:textId="77777777" w:rsidR="008C13E1" w:rsidRPr="0082136C" w:rsidRDefault="008C13E1" w:rsidP="00654CD0">
            <w:pPr>
              <w:pStyle w:val="ListParagraph"/>
              <w:numPr>
                <w:ilvl w:val="0"/>
                <w:numId w:val="122"/>
              </w:numPr>
              <w:contextualSpacing w:val="0"/>
              <w:rPr>
                <w:rFonts w:ascii="Arial" w:eastAsia="Arial" w:hAnsi="Arial" w:cs="Arial"/>
                <w:color w:val="000000" w:themeColor="text1"/>
              </w:rPr>
            </w:pPr>
            <w:r w:rsidRPr="0082136C">
              <w:rPr>
                <w:rFonts w:ascii="Arial" w:eastAsia="Arial" w:hAnsi="Arial" w:cs="Arial"/>
                <w:color w:val="000000" w:themeColor="text1"/>
              </w:rPr>
              <w:t xml:space="preserve">Increasing frequency, severity, or duration of angina despite </w:t>
            </w:r>
            <w:r w:rsidRPr="0082136C">
              <w:rPr>
                <w:rFonts w:ascii="Arial" w:eastAsia="Arial" w:hAnsi="Arial" w:cs="Arial"/>
                <w:i/>
                <w:iCs/>
                <w:color w:val="000000" w:themeColor="text1"/>
              </w:rPr>
              <w:t>initial</w:t>
            </w:r>
            <w:r w:rsidRPr="0082136C">
              <w:rPr>
                <w:rFonts w:ascii="Arial" w:eastAsia="Arial" w:hAnsi="Arial" w:cs="Arial"/>
                <w:color w:val="000000" w:themeColor="text1"/>
              </w:rPr>
              <w:t xml:space="preserve"> medical therapy.</w:t>
            </w:r>
          </w:p>
          <w:p w14:paraId="295B229A" w14:textId="77777777" w:rsidR="008C13E1" w:rsidRPr="0082136C" w:rsidRDefault="008C13E1" w:rsidP="00654CD0">
            <w:pPr>
              <w:pStyle w:val="ListParagraph"/>
              <w:numPr>
                <w:ilvl w:val="0"/>
                <w:numId w:val="122"/>
              </w:numPr>
              <w:contextualSpacing w:val="0"/>
              <w:rPr>
                <w:rFonts w:ascii="Arial" w:eastAsia="Arial" w:hAnsi="Arial" w:cs="Arial"/>
                <w:color w:val="000000" w:themeColor="text1"/>
              </w:rPr>
            </w:pPr>
            <w:r w:rsidRPr="0082136C">
              <w:rPr>
                <w:rFonts w:ascii="Arial" w:eastAsia="Arial" w:hAnsi="Arial" w:cs="Arial"/>
                <w:color w:val="000000" w:themeColor="text1"/>
              </w:rPr>
              <w:t xml:space="preserve">Angina occurring at </w:t>
            </w:r>
            <w:r w:rsidRPr="0082136C">
              <w:rPr>
                <w:rFonts w:ascii="Arial" w:eastAsia="Arial" w:hAnsi="Arial" w:cs="Arial"/>
                <w:i/>
                <w:iCs/>
                <w:color w:val="000000" w:themeColor="text1"/>
              </w:rPr>
              <w:t>lower</w:t>
            </w:r>
            <w:r w:rsidRPr="0082136C">
              <w:rPr>
                <w:rFonts w:ascii="Arial" w:eastAsia="Arial" w:hAnsi="Arial" w:cs="Arial"/>
                <w:color w:val="000000" w:themeColor="text1"/>
              </w:rPr>
              <w:t xml:space="preserve"> levels of exertion or at rest (suggesting progression to unstable angina).</w:t>
            </w:r>
          </w:p>
          <w:p w14:paraId="284B2CBD" w14:textId="77777777" w:rsidR="008C13E1" w:rsidRDefault="008C13E1" w:rsidP="00654CD0">
            <w:pPr>
              <w:pStyle w:val="ListParagraph"/>
              <w:numPr>
                <w:ilvl w:val="0"/>
                <w:numId w:val="122"/>
              </w:numPr>
              <w:contextualSpacing w:val="0"/>
              <w:rPr>
                <w:rFonts w:ascii="Arial" w:eastAsia="Arial" w:hAnsi="Arial" w:cs="Arial"/>
                <w:color w:val="000000" w:themeColor="text1"/>
              </w:rPr>
            </w:pPr>
            <w:r w:rsidRPr="0082136C">
              <w:rPr>
                <w:rFonts w:ascii="Arial" w:eastAsia="Arial" w:hAnsi="Arial" w:cs="Arial"/>
                <w:color w:val="000000" w:themeColor="text1"/>
              </w:rPr>
              <w:t>Intolerance or contraindications to anti-anginal medications requiring alternative strategies.</w:t>
            </w:r>
          </w:p>
          <w:p w14:paraId="67000A60" w14:textId="77777777" w:rsidR="008C13E1" w:rsidRPr="0082136C" w:rsidRDefault="008C13E1" w:rsidP="00F668BF">
            <w:pPr>
              <w:pStyle w:val="ListParagraph"/>
              <w:numPr>
                <w:ilvl w:val="0"/>
                <w:numId w:val="0"/>
              </w:numPr>
              <w:ind w:left="720"/>
              <w:contextualSpacing w:val="0"/>
              <w:rPr>
                <w:rFonts w:ascii="Arial" w:eastAsia="Arial" w:hAnsi="Arial" w:cs="Arial"/>
                <w:color w:val="000000" w:themeColor="text1"/>
              </w:rPr>
            </w:pPr>
          </w:p>
          <w:p w14:paraId="079AFC2A" w14:textId="0222EDE4" w:rsidR="008C13E1" w:rsidRPr="0082136C" w:rsidRDefault="008C13E1" w:rsidP="00F668BF">
            <w:pPr>
              <w:spacing w:after="0" w:line="240" w:lineRule="auto"/>
              <w:ind w:right="140"/>
              <w:rPr>
                <w:rFonts w:ascii="Arial" w:eastAsia="Arial" w:hAnsi="Arial" w:cs="Arial"/>
                <w:color w:val="000000" w:themeColor="text1"/>
              </w:rPr>
            </w:pPr>
            <w:r w:rsidRPr="0082136C">
              <w:rPr>
                <w:rFonts w:ascii="Arial" w:eastAsia="Arial" w:hAnsi="Arial" w:cs="Arial"/>
                <w:b/>
                <w:bCs/>
                <w:color w:val="000000" w:themeColor="text1"/>
              </w:rPr>
              <w:t>Information to include in referral</w:t>
            </w:r>
            <w:r w:rsidR="0095089D">
              <w:rPr>
                <w:rFonts w:ascii="Arial" w:eastAsia="Arial" w:hAnsi="Arial" w:cs="Arial"/>
                <w:b/>
                <w:bCs/>
                <w:color w:val="000000" w:themeColor="text1"/>
              </w:rPr>
              <w:t>:</w:t>
            </w:r>
          </w:p>
          <w:p w14:paraId="5FC89153" w14:textId="77777777" w:rsidR="008C13E1" w:rsidRPr="0082136C" w:rsidRDefault="008C13E1" w:rsidP="00654CD0">
            <w:pPr>
              <w:numPr>
                <w:ilvl w:val="0"/>
                <w:numId w:val="123"/>
              </w:numPr>
              <w:spacing w:after="0" w:line="240" w:lineRule="auto"/>
              <w:ind w:right="140"/>
              <w:rPr>
                <w:rFonts w:ascii="Arial" w:eastAsia="Arial" w:hAnsi="Arial" w:cs="Arial"/>
                <w:color w:val="000000"/>
                <w:lang w:eastAsia="en-GB"/>
              </w:rPr>
            </w:pPr>
            <w:r w:rsidRPr="0082136C">
              <w:rPr>
                <w:rFonts w:ascii="Arial" w:eastAsia="Arial" w:hAnsi="Arial" w:cs="Arial"/>
                <w:color w:val="000000"/>
                <w:lang w:eastAsia="en-GB"/>
              </w:rPr>
              <w:t>Summary of past medical history</w:t>
            </w:r>
          </w:p>
          <w:p w14:paraId="2C7C1497" w14:textId="77777777" w:rsidR="008C13E1" w:rsidRPr="0082136C" w:rsidRDefault="008C13E1" w:rsidP="00654CD0">
            <w:pPr>
              <w:numPr>
                <w:ilvl w:val="0"/>
                <w:numId w:val="123"/>
              </w:numPr>
              <w:spacing w:after="0" w:line="240" w:lineRule="auto"/>
              <w:ind w:right="140"/>
              <w:rPr>
                <w:rFonts w:ascii="Arial" w:eastAsia="Arial" w:hAnsi="Arial" w:cs="Arial"/>
                <w:color w:val="000000"/>
                <w:lang w:eastAsia="en-GB"/>
              </w:rPr>
            </w:pPr>
            <w:r w:rsidRPr="0082136C">
              <w:rPr>
                <w:rFonts w:ascii="Arial" w:eastAsia="Arial" w:hAnsi="Arial" w:cs="Arial"/>
                <w:color w:val="000000"/>
                <w:lang w:eastAsia="en-GB"/>
              </w:rPr>
              <w:t>Current medications</w:t>
            </w:r>
          </w:p>
          <w:p w14:paraId="2F2EACDD" w14:textId="77777777" w:rsidR="008C13E1" w:rsidRPr="0082136C" w:rsidRDefault="008C13E1" w:rsidP="00654CD0">
            <w:pPr>
              <w:numPr>
                <w:ilvl w:val="0"/>
                <w:numId w:val="123"/>
              </w:numPr>
              <w:spacing w:after="0" w:line="240" w:lineRule="auto"/>
              <w:ind w:right="140"/>
              <w:rPr>
                <w:rFonts w:ascii="Arial" w:eastAsia="Arial" w:hAnsi="Arial" w:cs="Arial"/>
                <w:color w:val="000000"/>
                <w:lang w:eastAsia="en-GB"/>
              </w:rPr>
            </w:pPr>
            <w:r w:rsidRPr="0082136C">
              <w:rPr>
                <w:rFonts w:ascii="Arial" w:eastAsia="Arial" w:hAnsi="Arial" w:cs="Arial"/>
                <w:color w:val="000000"/>
                <w:lang w:eastAsia="en-GB"/>
              </w:rPr>
              <w:t>Date and nature of onset of symptoms</w:t>
            </w:r>
          </w:p>
          <w:p w14:paraId="2CAA631E" w14:textId="77777777" w:rsidR="008C13E1" w:rsidRPr="0082136C" w:rsidRDefault="008C13E1" w:rsidP="00654CD0">
            <w:pPr>
              <w:numPr>
                <w:ilvl w:val="0"/>
                <w:numId w:val="123"/>
              </w:numPr>
              <w:spacing w:after="0" w:line="240" w:lineRule="auto"/>
              <w:ind w:right="140"/>
              <w:rPr>
                <w:rFonts w:ascii="Arial" w:eastAsia="Arial" w:hAnsi="Arial" w:cs="Arial"/>
                <w:color w:val="D13438"/>
                <w:lang w:eastAsia="en-GB"/>
              </w:rPr>
            </w:pPr>
            <w:r w:rsidRPr="0082136C">
              <w:rPr>
                <w:rFonts w:ascii="Arial" w:eastAsia="Arial" w:hAnsi="Arial" w:cs="Arial"/>
                <w:color w:val="000000"/>
                <w:lang w:eastAsia="en-GB"/>
              </w:rPr>
              <w:lastRenderedPageBreak/>
              <w:t>Relevant lifestyle factors and co-morbidities</w:t>
            </w:r>
          </w:p>
          <w:p w14:paraId="3AD574D2" w14:textId="33877901" w:rsidR="008C13E1" w:rsidRPr="00676C81" w:rsidRDefault="008C13E1" w:rsidP="0049710C">
            <w:pPr>
              <w:numPr>
                <w:ilvl w:val="0"/>
                <w:numId w:val="123"/>
              </w:numPr>
              <w:spacing w:after="0" w:line="240" w:lineRule="auto"/>
              <w:ind w:right="140"/>
              <w:rPr>
                <w:rFonts w:ascii="Arial" w:eastAsia="Arial" w:hAnsi="Arial" w:cs="Arial"/>
                <w:color w:val="000000"/>
                <w:lang w:eastAsia="en-GB"/>
              </w:rPr>
            </w:pPr>
            <w:r w:rsidRPr="0082136C">
              <w:rPr>
                <w:rFonts w:ascii="Arial" w:eastAsia="Arial" w:hAnsi="Arial" w:cs="Arial"/>
                <w:color w:val="000000"/>
                <w:lang w:eastAsia="en-GB"/>
              </w:rPr>
              <w:t>Current ECG</w:t>
            </w:r>
          </w:p>
        </w:tc>
      </w:tr>
      <w:tr w:rsidR="008C13E1" w:rsidRPr="00594409" w14:paraId="5F85E5F0" w14:textId="77777777" w:rsidTr="00F668BF">
        <w:trPr>
          <w:trHeight w:val="27"/>
        </w:trPr>
        <w:tc>
          <w:tcPr>
            <w:tcW w:w="10206" w:type="dxa"/>
            <w:shd w:val="clear" w:color="auto" w:fill="C2E3FF"/>
            <w:vAlign w:val="center"/>
          </w:tcPr>
          <w:p w14:paraId="3F83A2DE" w14:textId="4027D76D" w:rsidR="008C13E1" w:rsidRPr="001D06C5" w:rsidRDefault="008C13E1" w:rsidP="001D06C5">
            <w:pPr>
              <w:spacing w:after="0" w:line="240" w:lineRule="auto"/>
              <w:ind w:right="140"/>
              <w:rPr>
                <w:rFonts w:ascii="Arial" w:eastAsia="Arial" w:hAnsi="Arial" w:cs="Arial"/>
              </w:rPr>
            </w:pPr>
            <w:r w:rsidRPr="00F62CAA">
              <w:rPr>
                <w:rFonts w:ascii="Arial" w:eastAsiaTheme="minorEastAsia" w:hAnsi="Arial" w:cs="Arial"/>
                <w:b/>
                <w:bCs/>
                <w:color w:val="181717"/>
                <w:kern w:val="24"/>
                <w:lang w:eastAsia="en-GB"/>
                <w14:textFill>
                  <w14:solidFill>
                    <w14:srgbClr w14:val="181717">
                      <w14:lumMod w14:val="10000"/>
                    </w14:srgbClr>
                  </w14:solidFill>
                </w14:textFill>
              </w:rPr>
              <w:lastRenderedPageBreak/>
              <w:t>Links to relevant national guidance, local guidelines and pathways:</w:t>
            </w:r>
          </w:p>
          <w:p w14:paraId="380BFC4F" w14:textId="265F9A31" w:rsidR="008C13E1" w:rsidRPr="00F62CAA" w:rsidRDefault="0093567E" w:rsidP="00654CD0">
            <w:pPr>
              <w:pStyle w:val="ListParagraph"/>
              <w:numPr>
                <w:ilvl w:val="0"/>
                <w:numId w:val="124"/>
              </w:numPr>
              <w:rPr>
                <w:rFonts w:ascii="Arial" w:eastAsia="Arial" w:hAnsi="Arial" w:cs="Arial"/>
                <w:color w:val="000000" w:themeColor="text1"/>
              </w:rPr>
            </w:pPr>
            <w:hyperlink r:id="rId11">
              <w:r>
                <w:rPr>
                  <w:rStyle w:val="Hyperlink"/>
                  <w:rFonts w:ascii="Arial" w:eastAsia="Arial" w:hAnsi="Arial" w:cs="Arial"/>
                </w:rPr>
                <w:t>NICE Clinical Guideline 126 - Stable angina: management</w:t>
              </w:r>
            </w:hyperlink>
          </w:p>
          <w:p w14:paraId="3EDB3E7D" w14:textId="755D8311" w:rsidR="008C13E1" w:rsidRPr="00F62CAA" w:rsidRDefault="0093567E" w:rsidP="00654CD0">
            <w:pPr>
              <w:pStyle w:val="ListParagraph"/>
              <w:numPr>
                <w:ilvl w:val="0"/>
                <w:numId w:val="124"/>
              </w:numPr>
              <w:rPr>
                <w:rFonts w:ascii="Arial" w:eastAsia="Arial" w:hAnsi="Arial" w:cs="Arial"/>
                <w:color w:val="000000" w:themeColor="text1"/>
              </w:rPr>
            </w:pPr>
            <w:hyperlink r:id="rId12">
              <w:r>
                <w:rPr>
                  <w:rStyle w:val="Hyperlink"/>
                  <w:rFonts w:ascii="Arial" w:eastAsia="Arial" w:hAnsi="Arial" w:cs="Arial"/>
                </w:rPr>
                <w:t>NICE Quality Standard 21: Stable angina</w:t>
              </w:r>
            </w:hyperlink>
          </w:p>
          <w:p w14:paraId="7BF90870" w14:textId="77777777" w:rsidR="008C13E1" w:rsidRPr="00F62CAA" w:rsidRDefault="008C13E1" w:rsidP="00654CD0">
            <w:pPr>
              <w:pStyle w:val="ListParagraph"/>
              <w:numPr>
                <w:ilvl w:val="0"/>
                <w:numId w:val="124"/>
              </w:numPr>
              <w:rPr>
                <w:rFonts w:ascii="Arial" w:eastAsia="Arial" w:hAnsi="Arial" w:cs="Arial"/>
                <w:color w:val="000000" w:themeColor="text1"/>
              </w:rPr>
            </w:pPr>
            <w:hyperlink r:id="rId13">
              <w:r w:rsidRPr="00F62CAA">
                <w:rPr>
                  <w:rStyle w:val="Hyperlink"/>
                  <w:rFonts w:ascii="Arial" w:eastAsia="Arial" w:hAnsi="Arial" w:cs="Arial"/>
                </w:rPr>
                <w:t>NICE CKS: Angina</w:t>
              </w:r>
            </w:hyperlink>
          </w:p>
          <w:p w14:paraId="1BC5B863" w14:textId="39811C5C" w:rsidR="008C13E1" w:rsidRPr="00F62CAA" w:rsidRDefault="008B7C48" w:rsidP="00654CD0">
            <w:pPr>
              <w:pStyle w:val="ListParagraph"/>
              <w:numPr>
                <w:ilvl w:val="0"/>
                <w:numId w:val="124"/>
              </w:numPr>
              <w:rPr>
                <w:rFonts w:ascii="Arial" w:eastAsia="Arial" w:hAnsi="Arial" w:cs="Arial"/>
                <w:color w:val="000000" w:themeColor="text1"/>
              </w:rPr>
            </w:pPr>
            <w:hyperlink r:id="rId14">
              <w:r>
                <w:rPr>
                  <w:rStyle w:val="Hyperlink"/>
                  <w:rFonts w:ascii="Arial" w:eastAsia="Arial" w:hAnsi="Arial" w:cs="Arial"/>
                </w:rPr>
                <w:t>2024 ESC Guidelines for the management of chronic coronary syndromes</w:t>
              </w:r>
            </w:hyperlink>
          </w:p>
          <w:p w14:paraId="0B3F5FA5" w14:textId="77777777" w:rsidR="008C13E1" w:rsidRPr="00F62CAA" w:rsidRDefault="008C13E1" w:rsidP="00F668BF">
            <w:pPr>
              <w:spacing w:after="0" w:line="240" w:lineRule="auto"/>
              <w:ind w:right="140"/>
              <w:rPr>
                <w:rFonts w:ascii="Arial" w:hAnsi="Arial" w:cs="Arial"/>
                <w:b/>
                <w:bCs/>
              </w:rPr>
            </w:pPr>
          </w:p>
          <w:p w14:paraId="194500D4" w14:textId="13C23B52" w:rsidR="008C13E1" w:rsidRPr="00F62CAA" w:rsidRDefault="008C13E1" w:rsidP="00F668BF">
            <w:pPr>
              <w:spacing w:after="0" w:line="240" w:lineRule="auto"/>
              <w:ind w:right="140"/>
              <w:rPr>
                <w:rFonts w:ascii="Arial" w:hAnsi="Arial" w:cs="Arial"/>
                <w:b/>
                <w:bCs/>
              </w:rPr>
            </w:pPr>
            <w:r w:rsidRPr="00F62CAA">
              <w:rPr>
                <w:rFonts w:ascii="Arial" w:hAnsi="Arial" w:cs="Arial"/>
                <w:b/>
                <w:bCs/>
              </w:rPr>
              <w:t>Resources for patients</w:t>
            </w:r>
            <w:r w:rsidR="003A4F12">
              <w:rPr>
                <w:rFonts w:ascii="Arial" w:hAnsi="Arial" w:cs="Arial"/>
                <w:b/>
                <w:bCs/>
              </w:rPr>
              <w:t>:</w:t>
            </w:r>
          </w:p>
          <w:p w14:paraId="073D8E39" w14:textId="77777777" w:rsidR="008C13E1" w:rsidRPr="00594409" w:rsidRDefault="008C13E1" w:rsidP="00654CD0">
            <w:pPr>
              <w:pStyle w:val="ListParagraph"/>
              <w:numPr>
                <w:ilvl w:val="0"/>
                <w:numId w:val="125"/>
              </w:numPr>
              <w:spacing w:after="160" w:line="259" w:lineRule="auto"/>
            </w:pPr>
            <w:hyperlink r:id="rId15">
              <w:r w:rsidRPr="00F62CAA">
                <w:rPr>
                  <w:rStyle w:val="Hyperlink"/>
                  <w:rFonts w:ascii="Arial" w:eastAsia="Arial" w:hAnsi="Arial" w:cs="Arial"/>
                </w:rPr>
                <w:t>BHF: Angina - Causes, symptoms &amp; treatments</w:t>
              </w:r>
            </w:hyperlink>
          </w:p>
        </w:tc>
      </w:tr>
      <w:tr w:rsidR="008C13E1" w:rsidRPr="00594409" w14:paraId="41B4B937" w14:textId="77777777" w:rsidTr="00F668BF">
        <w:trPr>
          <w:trHeight w:val="70"/>
        </w:trPr>
        <w:tc>
          <w:tcPr>
            <w:tcW w:w="10206" w:type="dxa"/>
            <w:shd w:val="clear" w:color="auto" w:fill="D9D9D9"/>
            <w:vAlign w:val="center"/>
          </w:tcPr>
          <w:p w14:paraId="2ED32219" w14:textId="77777777" w:rsidR="008C13E1" w:rsidRPr="00A573BF" w:rsidRDefault="008C13E1" w:rsidP="00F668BF">
            <w:pPr>
              <w:shd w:val="clear" w:color="auto" w:fill="D9D9D9"/>
              <w:spacing w:after="0" w:line="240" w:lineRule="auto"/>
              <w:rPr>
                <w:rFonts w:ascii="Arial" w:eastAsia="Arial" w:hAnsi="Arial" w:cs="Arial"/>
              </w:rPr>
            </w:pPr>
            <w:r w:rsidRPr="00A573BF">
              <w:rPr>
                <w:rFonts w:ascii="Arial" w:eastAsia="Arial" w:hAnsi="Arial" w:cs="Arial"/>
              </w:rPr>
              <w:t xml:space="preserve">If </w:t>
            </w:r>
            <w:proofErr w:type="gramStart"/>
            <w:r w:rsidRPr="00A573BF">
              <w:rPr>
                <w:rFonts w:ascii="Arial" w:eastAsia="Arial" w:hAnsi="Arial" w:cs="Arial"/>
              </w:rPr>
              <w:t>referring back</w:t>
            </w:r>
            <w:proofErr w:type="gramEnd"/>
            <w:r w:rsidRPr="00A573BF">
              <w:rPr>
                <w:rFonts w:ascii="Arial" w:eastAsia="Arial" w:hAnsi="Arial" w:cs="Arial"/>
              </w:rPr>
              <w:t xml:space="preserve">, please state that the referral has already been through Advice and Guidance and include previous </w:t>
            </w:r>
            <w:proofErr w:type="gramStart"/>
            <w:r w:rsidRPr="00A573BF">
              <w:rPr>
                <w:rFonts w:ascii="Arial" w:eastAsia="Arial" w:hAnsi="Arial" w:cs="Arial"/>
              </w:rPr>
              <w:t>correspondence</w:t>
            </w:r>
            <w:proofErr w:type="gramEnd"/>
            <w:r w:rsidRPr="00A573BF">
              <w:rPr>
                <w:rFonts w:ascii="Arial" w:eastAsia="Arial" w:hAnsi="Arial" w:cs="Arial"/>
              </w:rPr>
              <w:t xml:space="preserve"> so we don’t duplicate advice.</w:t>
            </w:r>
          </w:p>
          <w:p w14:paraId="74CFE0DC" w14:textId="77777777" w:rsidR="008C13E1" w:rsidRPr="00A573BF" w:rsidRDefault="008C13E1" w:rsidP="00F668BF">
            <w:pPr>
              <w:shd w:val="clear" w:color="auto" w:fill="D9D9D9"/>
              <w:spacing w:after="0" w:line="240" w:lineRule="auto"/>
              <w:rPr>
                <w:rFonts w:ascii="Arial" w:eastAsia="Arial" w:hAnsi="Arial" w:cs="Arial"/>
              </w:rPr>
            </w:pPr>
          </w:p>
          <w:p w14:paraId="65F25892" w14:textId="77777777" w:rsidR="008C13E1" w:rsidRPr="00A573BF" w:rsidRDefault="008C13E1" w:rsidP="00F668BF">
            <w:pPr>
              <w:shd w:val="clear" w:color="auto" w:fill="D9D9D9"/>
              <w:spacing w:after="0" w:line="240" w:lineRule="auto"/>
              <w:rPr>
                <w:rFonts w:ascii="Arial" w:eastAsia="Arial" w:hAnsi="Arial" w:cs="Arial"/>
              </w:rPr>
            </w:pPr>
            <w:r w:rsidRPr="00A573BF">
              <w:rPr>
                <w:rFonts w:ascii="Arial" w:eastAsia="Arial" w:hAnsi="Arial" w:cs="Arial"/>
              </w:rPr>
              <w:t>With kind regards,</w:t>
            </w:r>
          </w:p>
          <w:p w14:paraId="1D3CD499" w14:textId="77777777" w:rsidR="008C13E1" w:rsidRPr="00594409" w:rsidRDefault="008C13E1" w:rsidP="00F668BF">
            <w:pPr>
              <w:spacing w:after="160" w:line="259" w:lineRule="auto"/>
            </w:pPr>
            <w:r w:rsidRPr="00A573BF">
              <w:rPr>
                <w:rFonts w:ascii="Arial" w:eastAsia="Arial" w:hAnsi="Arial" w:cs="Arial"/>
              </w:rPr>
              <w:t>[Responding clinician name and role]</w:t>
            </w:r>
          </w:p>
        </w:tc>
      </w:tr>
    </w:tbl>
    <w:p w14:paraId="0C216892" w14:textId="77777777" w:rsidR="0013433E" w:rsidRDefault="0013433E" w:rsidP="00A7272A"/>
    <w:p w14:paraId="60B6851B" w14:textId="77777777" w:rsidR="0013433E" w:rsidRDefault="0013433E" w:rsidP="00A7272A"/>
    <w:p w14:paraId="60022ABB" w14:textId="77777777" w:rsidR="0013433E" w:rsidRDefault="0013433E" w:rsidP="00A7272A"/>
    <w:p w14:paraId="199383A2" w14:textId="77777777" w:rsidR="00970961" w:rsidRDefault="00970961" w:rsidP="00A7272A"/>
    <w:p w14:paraId="2FD0C24F" w14:textId="77777777" w:rsidR="00970961" w:rsidRDefault="00970961" w:rsidP="00A7272A"/>
    <w:p w14:paraId="1AD7AD01" w14:textId="77777777" w:rsidR="006007A8" w:rsidRDefault="006007A8" w:rsidP="00A7272A"/>
    <w:p w14:paraId="37F57597" w14:textId="77777777" w:rsidR="006007A8" w:rsidRDefault="006007A8" w:rsidP="00A7272A"/>
    <w:p w14:paraId="2A554EF6" w14:textId="77777777" w:rsidR="006007A8" w:rsidRDefault="006007A8" w:rsidP="00A7272A"/>
    <w:p w14:paraId="4665C15B" w14:textId="77777777" w:rsidR="006007A8" w:rsidRDefault="006007A8" w:rsidP="00A7272A"/>
    <w:p w14:paraId="4977BD1E" w14:textId="77777777" w:rsidR="006007A8" w:rsidRDefault="006007A8" w:rsidP="00A7272A"/>
    <w:p w14:paraId="1EE12101" w14:textId="77777777" w:rsidR="006007A8" w:rsidRDefault="006007A8" w:rsidP="00A7272A"/>
    <w:p w14:paraId="6AF13EFB" w14:textId="77777777" w:rsidR="006007A8" w:rsidRDefault="006007A8" w:rsidP="00A7272A"/>
    <w:p w14:paraId="522AB3A9" w14:textId="77777777" w:rsidR="006007A8" w:rsidRDefault="006007A8" w:rsidP="00A7272A"/>
    <w:p w14:paraId="3C99ED94" w14:textId="77777777" w:rsidR="006007A8" w:rsidRDefault="006007A8" w:rsidP="00A7272A"/>
    <w:p w14:paraId="32EFEC2F" w14:textId="77777777" w:rsidR="006007A8" w:rsidRDefault="006007A8" w:rsidP="00A7272A"/>
    <w:p w14:paraId="175CD403" w14:textId="77777777" w:rsidR="006007A8" w:rsidRDefault="006007A8" w:rsidP="00A7272A"/>
    <w:p w14:paraId="1163A79A" w14:textId="77777777" w:rsidR="002A46BB" w:rsidRPr="00D8530D" w:rsidRDefault="002A46BB" w:rsidP="00E1580C">
      <w:pPr>
        <w:tabs>
          <w:tab w:val="left" w:pos="2410"/>
        </w:tabs>
        <w:spacing w:after="0" w:line="276" w:lineRule="auto"/>
      </w:pPr>
      <w:bookmarkStart w:id="7" w:name="_What_should_I"/>
      <w:bookmarkEnd w:id="0"/>
      <w:bookmarkEnd w:id="1"/>
      <w:bookmarkEnd w:id="2"/>
      <w:bookmarkEnd w:id="3"/>
      <w:bookmarkEnd w:id="7"/>
    </w:p>
    <w:sectPr w:rsidR="002A46BB" w:rsidRPr="00D8530D" w:rsidSect="00AA1DF0">
      <w:headerReference w:type="default" r:id="rId16"/>
      <w:footerReference w:type="default" r:id="rId17"/>
      <w:headerReference w:type="first" r:id="rId18"/>
      <w:footerReference w:type="first" r:id="rId19"/>
      <w:type w:val="continuous"/>
      <w:pgSz w:w="11906" w:h="16838"/>
      <w:pgMar w:top="284" w:right="851" w:bottom="567" w:left="851" w:header="17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CDA90" w14:textId="77777777" w:rsidR="00493165" w:rsidRDefault="00493165" w:rsidP="009E7B4A">
      <w:r>
        <w:separator/>
      </w:r>
    </w:p>
  </w:endnote>
  <w:endnote w:type="continuationSeparator" w:id="0">
    <w:p w14:paraId="5C56B62E" w14:textId="77777777" w:rsidR="00493165" w:rsidRDefault="00493165" w:rsidP="009E7B4A">
      <w:r>
        <w:continuationSeparator/>
      </w:r>
    </w:p>
  </w:endnote>
  <w:endnote w:type="continuationNotice" w:id="1">
    <w:p w14:paraId="31C08A30" w14:textId="77777777" w:rsidR="00493165" w:rsidRDefault="004931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850043"/>
      <w:docPartObj>
        <w:docPartGallery w:val="Page Numbers (Bottom of Page)"/>
        <w:docPartUnique/>
      </w:docPartObj>
    </w:sdtPr>
    <w:sdtContent>
      <w:p w14:paraId="01479122" w14:textId="18FD8A69" w:rsidR="003B1ED6" w:rsidRDefault="003B1ED6">
        <w:pPr>
          <w:pStyle w:val="Footer"/>
          <w:jc w:val="center"/>
        </w:pPr>
        <w:r>
          <w:fldChar w:fldCharType="begin"/>
        </w:r>
        <w:r>
          <w:instrText>PAGE   \* MERGEFORMAT</w:instrText>
        </w:r>
        <w:r>
          <w:fldChar w:fldCharType="separate"/>
        </w:r>
        <w:r>
          <w:t>2</w:t>
        </w:r>
        <w:r>
          <w:fldChar w:fldCharType="end"/>
        </w:r>
      </w:p>
    </w:sdtContent>
  </w:sdt>
  <w:p w14:paraId="3986B1BD" w14:textId="77777777" w:rsidR="003B1ED6" w:rsidRDefault="003B1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3497B" w14:textId="2B7546F2" w:rsidR="003B1ED6" w:rsidRDefault="003B1ED6">
    <w:pPr>
      <w:pStyle w:val="Footer"/>
      <w:jc w:val="center"/>
    </w:pPr>
  </w:p>
  <w:p w14:paraId="42876E27" w14:textId="35EA9BF9" w:rsidR="003B1ED6" w:rsidRDefault="003B1ED6" w:rsidP="6FFC6C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74605" w14:textId="77777777" w:rsidR="00493165" w:rsidRDefault="00493165" w:rsidP="009E7B4A">
      <w:r>
        <w:separator/>
      </w:r>
    </w:p>
  </w:footnote>
  <w:footnote w:type="continuationSeparator" w:id="0">
    <w:p w14:paraId="1285613E" w14:textId="77777777" w:rsidR="00493165" w:rsidRDefault="00493165" w:rsidP="009E7B4A">
      <w:r>
        <w:continuationSeparator/>
      </w:r>
    </w:p>
  </w:footnote>
  <w:footnote w:type="continuationNotice" w:id="1">
    <w:p w14:paraId="1B2D9CFB" w14:textId="77777777" w:rsidR="00493165" w:rsidRDefault="004931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B7E09" w14:textId="77777777" w:rsidR="003B1ED6" w:rsidRDefault="003B1ED6" w:rsidP="009E7B4A">
    <w:pPr>
      <w:pStyle w:val="Header"/>
    </w:pPr>
  </w:p>
  <w:p w14:paraId="723EEC98" w14:textId="77777777" w:rsidR="003B1ED6" w:rsidRDefault="003B1ED6" w:rsidP="009E7B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4BC30" w14:textId="77777777" w:rsidR="003B1ED6" w:rsidRDefault="003B1ED6" w:rsidP="009E7B4A">
    <w:pPr>
      <w:pStyle w:val="Header"/>
    </w:pPr>
  </w:p>
  <w:p w14:paraId="3F54873B" w14:textId="77777777" w:rsidR="003B1ED6" w:rsidRDefault="003B1ED6" w:rsidP="009E7B4A">
    <w:pPr>
      <w:pStyle w:val="Header"/>
    </w:pPr>
  </w:p>
  <w:p w14:paraId="28D4BDC6" w14:textId="77777777" w:rsidR="003B1ED6" w:rsidRDefault="003B1ED6" w:rsidP="009E7B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0B9"/>
    <w:multiLevelType w:val="hybridMultilevel"/>
    <w:tmpl w:val="B4166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60F18"/>
    <w:multiLevelType w:val="hybridMultilevel"/>
    <w:tmpl w:val="BBECE70E"/>
    <w:lvl w:ilvl="0" w:tplc="FFFFFFFF">
      <w:start w:val="18"/>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925CE5"/>
    <w:multiLevelType w:val="hybridMultilevel"/>
    <w:tmpl w:val="25F47BC4"/>
    <w:lvl w:ilvl="0" w:tplc="FFFFFFFF">
      <w:start w:val="1"/>
      <w:numFmt w:val="decimal"/>
      <w:lvlText w:val="%1."/>
      <w:lvlJc w:val="left"/>
      <w:pPr>
        <w:ind w:left="360" w:hanging="360"/>
      </w:pPr>
      <w:rPr>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39C174E"/>
    <w:multiLevelType w:val="hybridMultilevel"/>
    <w:tmpl w:val="7AE29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B351EC"/>
    <w:multiLevelType w:val="hybridMultilevel"/>
    <w:tmpl w:val="2E1EB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447E16"/>
    <w:multiLevelType w:val="hybridMultilevel"/>
    <w:tmpl w:val="A9A81DF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9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6BA31DF"/>
    <w:multiLevelType w:val="hybridMultilevel"/>
    <w:tmpl w:val="CE90F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DE15B1"/>
    <w:multiLevelType w:val="hybridMultilevel"/>
    <w:tmpl w:val="95D6C62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073D5F90"/>
    <w:multiLevelType w:val="hybridMultilevel"/>
    <w:tmpl w:val="C7B031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07592312"/>
    <w:multiLevelType w:val="hybridMultilevel"/>
    <w:tmpl w:val="3AFEB368"/>
    <w:lvl w:ilvl="0" w:tplc="40509FCC">
      <w:start w:val="1"/>
      <w:numFmt w:val="bullet"/>
      <w:pStyle w:val="Referinfo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7DB17ED"/>
    <w:multiLevelType w:val="hybridMultilevel"/>
    <w:tmpl w:val="33CA2A4C"/>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08C113EC"/>
    <w:multiLevelType w:val="hybridMultilevel"/>
    <w:tmpl w:val="FB823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AEF30A5"/>
    <w:multiLevelType w:val="hybridMultilevel"/>
    <w:tmpl w:val="7062E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991695"/>
    <w:multiLevelType w:val="hybridMultilevel"/>
    <w:tmpl w:val="1F4C2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CAC493F"/>
    <w:multiLevelType w:val="hybridMultilevel"/>
    <w:tmpl w:val="699E2C3A"/>
    <w:lvl w:ilvl="0" w:tplc="E53844B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D577329"/>
    <w:multiLevelType w:val="hybridMultilevel"/>
    <w:tmpl w:val="4AB680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0F793F28"/>
    <w:multiLevelType w:val="multilevel"/>
    <w:tmpl w:val="62500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F8D411D"/>
    <w:multiLevelType w:val="hybridMultilevel"/>
    <w:tmpl w:val="821CCD72"/>
    <w:lvl w:ilvl="0" w:tplc="08090001">
      <w:start w:val="1"/>
      <w:numFmt w:val="bullet"/>
      <w:lvlText w:val=""/>
      <w:lvlJc w:val="left"/>
      <w:pPr>
        <w:ind w:left="920" w:hanging="360"/>
      </w:pPr>
      <w:rPr>
        <w:rFonts w:ascii="Symbol" w:hAnsi="Symbol" w:hint="default"/>
      </w:rPr>
    </w:lvl>
    <w:lvl w:ilvl="1" w:tplc="08090003" w:tentative="1">
      <w:start w:val="1"/>
      <w:numFmt w:val="bullet"/>
      <w:lvlText w:val="o"/>
      <w:lvlJc w:val="left"/>
      <w:pPr>
        <w:ind w:left="1640" w:hanging="360"/>
      </w:pPr>
      <w:rPr>
        <w:rFonts w:ascii="Courier New" w:hAnsi="Courier New" w:cs="Courier New" w:hint="default"/>
      </w:rPr>
    </w:lvl>
    <w:lvl w:ilvl="2" w:tplc="08090005" w:tentative="1">
      <w:start w:val="1"/>
      <w:numFmt w:val="bullet"/>
      <w:lvlText w:val=""/>
      <w:lvlJc w:val="left"/>
      <w:pPr>
        <w:ind w:left="2360" w:hanging="360"/>
      </w:pPr>
      <w:rPr>
        <w:rFonts w:ascii="Wingdings" w:hAnsi="Wingdings" w:hint="default"/>
      </w:rPr>
    </w:lvl>
    <w:lvl w:ilvl="3" w:tplc="08090001" w:tentative="1">
      <w:start w:val="1"/>
      <w:numFmt w:val="bullet"/>
      <w:lvlText w:val=""/>
      <w:lvlJc w:val="left"/>
      <w:pPr>
        <w:ind w:left="3080" w:hanging="360"/>
      </w:pPr>
      <w:rPr>
        <w:rFonts w:ascii="Symbol" w:hAnsi="Symbol" w:hint="default"/>
      </w:rPr>
    </w:lvl>
    <w:lvl w:ilvl="4" w:tplc="08090003" w:tentative="1">
      <w:start w:val="1"/>
      <w:numFmt w:val="bullet"/>
      <w:lvlText w:val="o"/>
      <w:lvlJc w:val="left"/>
      <w:pPr>
        <w:ind w:left="3800" w:hanging="360"/>
      </w:pPr>
      <w:rPr>
        <w:rFonts w:ascii="Courier New" w:hAnsi="Courier New" w:cs="Courier New" w:hint="default"/>
      </w:rPr>
    </w:lvl>
    <w:lvl w:ilvl="5" w:tplc="08090005" w:tentative="1">
      <w:start w:val="1"/>
      <w:numFmt w:val="bullet"/>
      <w:lvlText w:val=""/>
      <w:lvlJc w:val="left"/>
      <w:pPr>
        <w:ind w:left="4520" w:hanging="360"/>
      </w:pPr>
      <w:rPr>
        <w:rFonts w:ascii="Wingdings" w:hAnsi="Wingdings" w:hint="default"/>
      </w:rPr>
    </w:lvl>
    <w:lvl w:ilvl="6" w:tplc="08090001" w:tentative="1">
      <w:start w:val="1"/>
      <w:numFmt w:val="bullet"/>
      <w:lvlText w:val=""/>
      <w:lvlJc w:val="left"/>
      <w:pPr>
        <w:ind w:left="5240" w:hanging="360"/>
      </w:pPr>
      <w:rPr>
        <w:rFonts w:ascii="Symbol" w:hAnsi="Symbol" w:hint="default"/>
      </w:rPr>
    </w:lvl>
    <w:lvl w:ilvl="7" w:tplc="08090003" w:tentative="1">
      <w:start w:val="1"/>
      <w:numFmt w:val="bullet"/>
      <w:lvlText w:val="o"/>
      <w:lvlJc w:val="left"/>
      <w:pPr>
        <w:ind w:left="5960" w:hanging="360"/>
      </w:pPr>
      <w:rPr>
        <w:rFonts w:ascii="Courier New" w:hAnsi="Courier New" w:cs="Courier New" w:hint="default"/>
      </w:rPr>
    </w:lvl>
    <w:lvl w:ilvl="8" w:tplc="08090005" w:tentative="1">
      <w:start w:val="1"/>
      <w:numFmt w:val="bullet"/>
      <w:lvlText w:val=""/>
      <w:lvlJc w:val="left"/>
      <w:pPr>
        <w:ind w:left="6680" w:hanging="360"/>
      </w:pPr>
      <w:rPr>
        <w:rFonts w:ascii="Wingdings" w:hAnsi="Wingdings" w:hint="default"/>
      </w:rPr>
    </w:lvl>
  </w:abstractNum>
  <w:abstractNum w:abstractNumId="18" w15:restartNumberingAfterBreak="0">
    <w:nsid w:val="10194FB3"/>
    <w:multiLevelType w:val="hybridMultilevel"/>
    <w:tmpl w:val="2742886E"/>
    <w:lvl w:ilvl="0" w:tplc="56A68014">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107A5078"/>
    <w:multiLevelType w:val="hybridMultilevel"/>
    <w:tmpl w:val="8ACE904C"/>
    <w:lvl w:ilvl="0" w:tplc="8C90D17C">
      <w:start w:val="1"/>
      <w:numFmt w:val="bullet"/>
      <w:lvlText w:val=""/>
      <w:lvlJc w:val="left"/>
      <w:pPr>
        <w:ind w:left="1077" w:hanging="360"/>
      </w:pPr>
      <w:rPr>
        <w:rFonts w:ascii="Symbol" w:hAnsi="Symbol" w:hint="default"/>
        <w:color w:val="auto"/>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0" w15:restartNumberingAfterBreak="0">
    <w:nsid w:val="10832FF4"/>
    <w:multiLevelType w:val="hybridMultilevel"/>
    <w:tmpl w:val="DCC40DA4"/>
    <w:lvl w:ilvl="0" w:tplc="951A8130">
      <w:start w:val="1"/>
      <w:numFmt w:val="decimal"/>
      <w:pStyle w:val="Heading2"/>
      <w:lvlText w:val="%1."/>
      <w:lvlJc w:val="left"/>
      <w:pPr>
        <w:ind w:left="9148"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1942025"/>
    <w:multiLevelType w:val="hybridMultilevel"/>
    <w:tmpl w:val="BE425EB6"/>
    <w:lvl w:ilvl="0" w:tplc="C074A534">
      <w:start w:val="1"/>
      <w:numFmt w:val="bullet"/>
      <w:lvlText w:val=""/>
      <w:lvlJc w:val="left"/>
      <w:pPr>
        <w:ind w:left="720" w:hanging="360"/>
      </w:pPr>
      <w:rPr>
        <w:rFonts w:ascii="Symbol" w:hAnsi="Symbol" w:hint="default"/>
      </w:rPr>
    </w:lvl>
    <w:lvl w:ilvl="1" w:tplc="2DCE9CEA">
      <w:start w:val="1"/>
      <w:numFmt w:val="bullet"/>
      <w:lvlText w:val="o"/>
      <w:lvlJc w:val="left"/>
      <w:pPr>
        <w:ind w:left="1440" w:hanging="360"/>
      </w:pPr>
      <w:rPr>
        <w:rFonts w:ascii="Courier New" w:hAnsi="Courier New" w:hint="default"/>
      </w:rPr>
    </w:lvl>
    <w:lvl w:ilvl="2" w:tplc="6CC43832">
      <w:start w:val="1"/>
      <w:numFmt w:val="bullet"/>
      <w:lvlText w:val=""/>
      <w:lvlJc w:val="left"/>
      <w:pPr>
        <w:ind w:left="2160" w:hanging="360"/>
      </w:pPr>
      <w:rPr>
        <w:rFonts w:ascii="Wingdings" w:hAnsi="Wingdings" w:hint="default"/>
      </w:rPr>
    </w:lvl>
    <w:lvl w:ilvl="3" w:tplc="6096DBFA">
      <w:start w:val="1"/>
      <w:numFmt w:val="bullet"/>
      <w:lvlText w:val=""/>
      <w:lvlJc w:val="left"/>
      <w:pPr>
        <w:ind w:left="2880" w:hanging="360"/>
      </w:pPr>
      <w:rPr>
        <w:rFonts w:ascii="Symbol" w:hAnsi="Symbol" w:hint="default"/>
      </w:rPr>
    </w:lvl>
    <w:lvl w:ilvl="4" w:tplc="889A090C">
      <w:start w:val="1"/>
      <w:numFmt w:val="bullet"/>
      <w:lvlText w:val="o"/>
      <w:lvlJc w:val="left"/>
      <w:pPr>
        <w:ind w:left="3600" w:hanging="360"/>
      </w:pPr>
      <w:rPr>
        <w:rFonts w:ascii="Courier New" w:hAnsi="Courier New" w:hint="default"/>
      </w:rPr>
    </w:lvl>
    <w:lvl w:ilvl="5" w:tplc="6EBCA89A">
      <w:start w:val="1"/>
      <w:numFmt w:val="bullet"/>
      <w:lvlText w:val=""/>
      <w:lvlJc w:val="left"/>
      <w:pPr>
        <w:ind w:left="4320" w:hanging="360"/>
      </w:pPr>
      <w:rPr>
        <w:rFonts w:ascii="Wingdings" w:hAnsi="Wingdings" w:hint="default"/>
      </w:rPr>
    </w:lvl>
    <w:lvl w:ilvl="6" w:tplc="93A6BC3E">
      <w:start w:val="1"/>
      <w:numFmt w:val="bullet"/>
      <w:lvlText w:val=""/>
      <w:lvlJc w:val="left"/>
      <w:pPr>
        <w:ind w:left="5040" w:hanging="360"/>
      </w:pPr>
      <w:rPr>
        <w:rFonts w:ascii="Symbol" w:hAnsi="Symbol" w:hint="default"/>
      </w:rPr>
    </w:lvl>
    <w:lvl w:ilvl="7" w:tplc="37620970">
      <w:start w:val="1"/>
      <w:numFmt w:val="bullet"/>
      <w:lvlText w:val="o"/>
      <w:lvlJc w:val="left"/>
      <w:pPr>
        <w:ind w:left="5760" w:hanging="360"/>
      </w:pPr>
      <w:rPr>
        <w:rFonts w:ascii="Courier New" w:hAnsi="Courier New" w:hint="default"/>
      </w:rPr>
    </w:lvl>
    <w:lvl w:ilvl="8" w:tplc="4B1E0F7E">
      <w:start w:val="1"/>
      <w:numFmt w:val="bullet"/>
      <w:lvlText w:val=""/>
      <w:lvlJc w:val="left"/>
      <w:pPr>
        <w:ind w:left="6480" w:hanging="360"/>
      </w:pPr>
      <w:rPr>
        <w:rFonts w:ascii="Wingdings" w:hAnsi="Wingdings" w:hint="default"/>
      </w:rPr>
    </w:lvl>
  </w:abstractNum>
  <w:abstractNum w:abstractNumId="22" w15:restartNumberingAfterBreak="0">
    <w:nsid w:val="119535A1"/>
    <w:multiLevelType w:val="hybridMultilevel"/>
    <w:tmpl w:val="2ED2A1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1C85325"/>
    <w:multiLevelType w:val="hybridMultilevel"/>
    <w:tmpl w:val="08BA3316"/>
    <w:lvl w:ilvl="0" w:tplc="8C90D17C">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12C25706"/>
    <w:multiLevelType w:val="hybridMultilevel"/>
    <w:tmpl w:val="9888463C"/>
    <w:lvl w:ilvl="0" w:tplc="FFFFFFFF">
      <w:start w:val="19"/>
      <w:numFmt w:val="decimal"/>
      <w:lvlText w:val="%1."/>
      <w:lvlJc w:val="left"/>
      <w:pPr>
        <w:ind w:left="36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32F3903"/>
    <w:multiLevelType w:val="hybridMultilevel"/>
    <w:tmpl w:val="1C52C288"/>
    <w:lvl w:ilvl="0" w:tplc="9774B972">
      <w:start w:val="1"/>
      <w:numFmt w:val="bullet"/>
      <w:lvlText w:val="·"/>
      <w:lvlJc w:val="left"/>
      <w:pPr>
        <w:ind w:left="720" w:hanging="360"/>
      </w:pPr>
      <w:rPr>
        <w:rFonts w:ascii="Symbol" w:hAnsi="Symbol" w:hint="default"/>
      </w:rPr>
    </w:lvl>
    <w:lvl w:ilvl="1" w:tplc="04604E64">
      <w:start w:val="1"/>
      <w:numFmt w:val="bullet"/>
      <w:lvlText w:val="o"/>
      <w:lvlJc w:val="left"/>
      <w:pPr>
        <w:ind w:left="1440" w:hanging="360"/>
      </w:pPr>
      <w:rPr>
        <w:rFonts w:ascii="Courier New" w:hAnsi="Courier New" w:hint="default"/>
      </w:rPr>
    </w:lvl>
    <w:lvl w:ilvl="2" w:tplc="A8729750">
      <w:start w:val="1"/>
      <w:numFmt w:val="bullet"/>
      <w:lvlText w:val=""/>
      <w:lvlJc w:val="left"/>
      <w:pPr>
        <w:ind w:left="2160" w:hanging="360"/>
      </w:pPr>
      <w:rPr>
        <w:rFonts w:ascii="Wingdings" w:hAnsi="Wingdings" w:hint="default"/>
      </w:rPr>
    </w:lvl>
    <w:lvl w:ilvl="3" w:tplc="7B62E896">
      <w:start w:val="1"/>
      <w:numFmt w:val="bullet"/>
      <w:lvlText w:val=""/>
      <w:lvlJc w:val="left"/>
      <w:pPr>
        <w:ind w:left="2880" w:hanging="360"/>
      </w:pPr>
      <w:rPr>
        <w:rFonts w:ascii="Symbol" w:hAnsi="Symbol" w:hint="default"/>
      </w:rPr>
    </w:lvl>
    <w:lvl w:ilvl="4" w:tplc="705E3838">
      <w:start w:val="1"/>
      <w:numFmt w:val="bullet"/>
      <w:lvlText w:val="o"/>
      <w:lvlJc w:val="left"/>
      <w:pPr>
        <w:ind w:left="3600" w:hanging="360"/>
      </w:pPr>
      <w:rPr>
        <w:rFonts w:ascii="Courier New" w:hAnsi="Courier New" w:hint="default"/>
      </w:rPr>
    </w:lvl>
    <w:lvl w:ilvl="5" w:tplc="417462EC">
      <w:start w:val="1"/>
      <w:numFmt w:val="bullet"/>
      <w:lvlText w:val=""/>
      <w:lvlJc w:val="left"/>
      <w:pPr>
        <w:ind w:left="4320" w:hanging="360"/>
      </w:pPr>
      <w:rPr>
        <w:rFonts w:ascii="Wingdings" w:hAnsi="Wingdings" w:hint="default"/>
      </w:rPr>
    </w:lvl>
    <w:lvl w:ilvl="6" w:tplc="650A9E74">
      <w:start w:val="1"/>
      <w:numFmt w:val="bullet"/>
      <w:lvlText w:val=""/>
      <w:lvlJc w:val="left"/>
      <w:pPr>
        <w:ind w:left="5040" w:hanging="360"/>
      </w:pPr>
      <w:rPr>
        <w:rFonts w:ascii="Symbol" w:hAnsi="Symbol" w:hint="default"/>
      </w:rPr>
    </w:lvl>
    <w:lvl w:ilvl="7" w:tplc="65EC69CE">
      <w:start w:val="1"/>
      <w:numFmt w:val="bullet"/>
      <w:lvlText w:val="o"/>
      <w:lvlJc w:val="left"/>
      <w:pPr>
        <w:ind w:left="5760" w:hanging="360"/>
      </w:pPr>
      <w:rPr>
        <w:rFonts w:ascii="Courier New" w:hAnsi="Courier New" w:hint="default"/>
      </w:rPr>
    </w:lvl>
    <w:lvl w:ilvl="8" w:tplc="715AF5FC">
      <w:start w:val="1"/>
      <w:numFmt w:val="bullet"/>
      <w:lvlText w:val=""/>
      <w:lvlJc w:val="left"/>
      <w:pPr>
        <w:ind w:left="6480" w:hanging="360"/>
      </w:pPr>
      <w:rPr>
        <w:rFonts w:ascii="Wingdings" w:hAnsi="Wingdings" w:hint="default"/>
      </w:rPr>
    </w:lvl>
  </w:abstractNum>
  <w:abstractNum w:abstractNumId="26" w15:restartNumberingAfterBreak="0">
    <w:nsid w:val="1384918B"/>
    <w:multiLevelType w:val="hybridMultilevel"/>
    <w:tmpl w:val="3A4A9B68"/>
    <w:lvl w:ilvl="0" w:tplc="92B23ED6">
      <w:start w:val="1"/>
      <w:numFmt w:val="bullet"/>
      <w:lvlText w:val=""/>
      <w:lvlJc w:val="left"/>
      <w:pPr>
        <w:ind w:left="720" w:hanging="360"/>
      </w:pPr>
      <w:rPr>
        <w:rFonts w:ascii="Symbol" w:hAnsi="Symbol" w:hint="default"/>
      </w:rPr>
    </w:lvl>
    <w:lvl w:ilvl="1" w:tplc="F64C8752">
      <w:start w:val="1"/>
      <w:numFmt w:val="bullet"/>
      <w:lvlText w:val="o"/>
      <w:lvlJc w:val="left"/>
      <w:pPr>
        <w:ind w:left="1440" w:hanging="360"/>
      </w:pPr>
      <w:rPr>
        <w:rFonts w:ascii="Courier New" w:hAnsi="Courier New" w:hint="default"/>
      </w:rPr>
    </w:lvl>
    <w:lvl w:ilvl="2" w:tplc="B55AB9C2">
      <w:start w:val="1"/>
      <w:numFmt w:val="bullet"/>
      <w:lvlText w:val=""/>
      <w:lvlJc w:val="left"/>
      <w:pPr>
        <w:ind w:left="2160" w:hanging="360"/>
      </w:pPr>
      <w:rPr>
        <w:rFonts w:ascii="Wingdings" w:hAnsi="Wingdings" w:hint="default"/>
      </w:rPr>
    </w:lvl>
    <w:lvl w:ilvl="3" w:tplc="DDCEE6E0">
      <w:start w:val="1"/>
      <w:numFmt w:val="bullet"/>
      <w:lvlText w:val=""/>
      <w:lvlJc w:val="left"/>
      <w:pPr>
        <w:ind w:left="2880" w:hanging="360"/>
      </w:pPr>
      <w:rPr>
        <w:rFonts w:ascii="Symbol" w:hAnsi="Symbol" w:hint="default"/>
      </w:rPr>
    </w:lvl>
    <w:lvl w:ilvl="4" w:tplc="B1606670">
      <w:start w:val="1"/>
      <w:numFmt w:val="bullet"/>
      <w:lvlText w:val="o"/>
      <w:lvlJc w:val="left"/>
      <w:pPr>
        <w:ind w:left="3600" w:hanging="360"/>
      </w:pPr>
      <w:rPr>
        <w:rFonts w:ascii="Courier New" w:hAnsi="Courier New" w:hint="default"/>
      </w:rPr>
    </w:lvl>
    <w:lvl w:ilvl="5" w:tplc="739EE4B2">
      <w:start w:val="1"/>
      <w:numFmt w:val="bullet"/>
      <w:lvlText w:val=""/>
      <w:lvlJc w:val="left"/>
      <w:pPr>
        <w:ind w:left="4320" w:hanging="360"/>
      </w:pPr>
      <w:rPr>
        <w:rFonts w:ascii="Wingdings" w:hAnsi="Wingdings" w:hint="default"/>
      </w:rPr>
    </w:lvl>
    <w:lvl w:ilvl="6" w:tplc="208054C8">
      <w:start w:val="1"/>
      <w:numFmt w:val="bullet"/>
      <w:lvlText w:val=""/>
      <w:lvlJc w:val="left"/>
      <w:pPr>
        <w:ind w:left="5040" w:hanging="360"/>
      </w:pPr>
      <w:rPr>
        <w:rFonts w:ascii="Symbol" w:hAnsi="Symbol" w:hint="default"/>
      </w:rPr>
    </w:lvl>
    <w:lvl w:ilvl="7" w:tplc="DDFCA294">
      <w:start w:val="1"/>
      <w:numFmt w:val="bullet"/>
      <w:lvlText w:val="o"/>
      <w:lvlJc w:val="left"/>
      <w:pPr>
        <w:ind w:left="5760" w:hanging="360"/>
      </w:pPr>
      <w:rPr>
        <w:rFonts w:ascii="Courier New" w:hAnsi="Courier New" w:hint="default"/>
      </w:rPr>
    </w:lvl>
    <w:lvl w:ilvl="8" w:tplc="6F8E307E">
      <w:start w:val="1"/>
      <w:numFmt w:val="bullet"/>
      <w:lvlText w:val=""/>
      <w:lvlJc w:val="left"/>
      <w:pPr>
        <w:ind w:left="6480" w:hanging="360"/>
      </w:pPr>
      <w:rPr>
        <w:rFonts w:ascii="Wingdings" w:hAnsi="Wingdings" w:hint="default"/>
      </w:rPr>
    </w:lvl>
  </w:abstractNum>
  <w:abstractNum w:abstractNumId="27" w15:restartNumberingAfterBreak="0">
    <w:nsid w:val="13961258"/>
    <w:multiLevelType w:val="multilevel"/>
    <w:tmpl w:val="BD6A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4C87C3F"/>
    <w:multiLevelType w:val="multilevel"/>
    <w:tmpl w:val="785AA5B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50A521B"/>
    <w:multiLevelType w:val="hybridMultilevel"/>
    <w:tmpl w:val="7046B80A"/>
    <w:lvl w:ilvl="0" w:tplc="08090001">
      <w:start w:val="1"/>
      <w:numFmt w:val="bullet"/>
      <w:lvlText w:val=""/>
      <w:lvlJc w:val="left"/>
      <w:pPr>
        <w:ind w:left="920" w:hanging="360"/>
      </w:pPr>
      <w:rPr>
        <w:rFonts w:ascii="Symbol" w:hAnsi="Symbol" w:hint="default"/>
      </w:rPr>
    </w:lvl>
    <w:lvl w:ilvl="1" w:tplc="08090003" w:tentative="1">
      <w:start w:val="1"/>
      <w:numFmt w:val="bullet"/>
      <w:lvlText w:val="o"/>
      <w:lvlJc w:val="left"/>
      <w:pPr>
        <w:ind w:left="1640" w:hanging="360"/>
      </w:pPr>
      <w:rPr>
        <w:rFonts w:ascii="Courier New" w:hAnsi="Courier New" w:cs="Courier New" w:hint="default"/>
      </w:rPr>
    </w:lvl>
    <w:lvl w:ilvl="2" w:tplc="08090005" w:tentative="1">
      <w:start w:val="1"/>
      <w:numFmt w:val="bullet"/>
      <w:lvlText w:val=""/>
      <w:lvlJc w:val="left"/>
      <w:pPr>
        <w:ind w:left="2360" w:hanging="360"/>
      </w:pPr>
      <w:rPr>
        <w:rFonts w:ascii="Wingdings" w:hAnsi="Wingdings" w:hint="default"/>
      </w:rPr>
    </w:lvl>
    <w:lvl w:ilvl="3" w:tplc="08090001" w:tentative="1">
      <w:start w:val="1"/>
      <w:numFmt w:val="bullet"/>
      <w:lvlText w:val=""/>
      <w:lvlJc w:val="left"/>
      <w:pPr>
        <w:ind w:left="3080" w:hanging="360"/>
      </w:pPr>
      <w:rPr>
        <w:rFonts w:ascii="Symbol" w:hAnsi="Symbol" w:hint="default"/>
      </w:rPr>
    </w:lvl>
    <w:lvl w:ilvl="4" w:tplc="08090003" w:tentative="1">
      <w:start w:val="1"/>
      <w:numFmt w:val="bullet"/>
      <w:lvlText w:val="o"/>
      <w:lvlJc w:val="left"/>
      <w:pPr>
        <w:ind w:left="3800" w:hanging="360"/>
      </w:pPr>
      <w:rPr>
        <w:rFonts w:ascii="Courier New" w:hAnsi="Courier New" w:cs="Courier New" w:hint="default"/>
      </w:rPr>
    </w:lvl>
    <w:lvl w:ilvl="5" w:tplc="08090005" w:tentative="1">
      <w:start w:val="1"/>
      <w:numFmt w:val="bullet"/>
      <w:lvlText w:val=""/>
      <w:lvlJc w:val="left"/>
      <w:pPr>
        <w:ind w:left="4520" w:hanging="360"/>
      </w:pPr>
      <w:rPr>
        <w:rFonts w:ascii="Wingdings" w:hAnsi="Wingdings" w:hint="default"/>
      </w:rPr>
    </w:lvl>
    <w:lvl w:ilvl="6" w:tplc="08090001" w:tentative="1">
      <w:start w:val="1"/>
      <w:numFmt w:val="bullet"/>
      <w:lvlText w:val=""/>
      <w:lvlJc w:val="left"/>
      <w:pPr>
        <w:ind w:left="5240" w:hanging="360"/>
      </w:pPr>
      <w:rPr>
        <w:rFonts w:ascii="Symbol" w:hAnsi="Symbol" w:hint="default"/>
      </w:rPr>
    </w:lvl>
    <w:lvl w:ilvl="7" w:tplc="08090003" w:tentative="1">
      <w:start w:val="1"/>
      <w:numFmt w:val="bullet"/>
      <w:lvlText w:val="o"/>
      <w:lvlJc w:val="left"/>
      <w:pPr>
        <w:ind w:left="5960" w:hanging="360"/>
      </w:pPr>
      <w:rPr>
        <w:rFonts w:ascii="Courier New" w:hAnsi="Courier New" w:cs="Courier New" w:hint="default"/>
      </w:rPr>
    </w:lvl>
    <w:lvl w:ilvl="8" w:tplc="08090005" w:tentative="1">
      <w:start w:val="1"/>
      <w:numFmt w:val="bullet"/>
      <w:lvlText w:val=""/>
      <w:lvlJc w:val="left"/>
      <w:pPr>
        <w:ind w:left="6680" w:hanging="360"/>
      </w:pPr>
      <w:rPr>
        <w:rFonts w:ascii="Wingdings" w:hAnsi="Wingdings" w:hint="default"/>
      </w:rPr>
    </w:lvl>
  </w:abstractNum>
  <w:abstractNum w:abstractNumId="30" w15:restartNumberingAfterBreak="0">
    <w:nsid w:val="1620059F"/>
    <w:multiLevelType w:val="multilevel"/>
    <w:tmpl w:val="C2A0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7803287"/>
    <w:multiLevelType w:val="hybridMultilevel"/>
    <w:tmpl w:val="C762B2CA"/>
    <w:lvl w:ilvl="0" w:tplc="662E8782">
      <w:start w:val="1"/>
      <w:numFmt w:val="bullet"/>
      <w:pStyle w:val="Listinfurtherinformation"/>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7B6540B"/>
    <w:multiLevelType w:val="hybridMultilevel"/>
    <w:tmpl w:val="DAAA2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7BABDFF"/>
    <w:multiLevelType w:val="hybridMultilevel"/>
    <w:tmpl w:val="BB845C5E"/>
    <w:lvl w:ilvl="0" w:tplc="10AE40FE">
      <w:start w:val="1"/>
      <w:numFmt w:val="bullet"/>
      <w:lvlText w:val=""/>
      <w:lvlJc w:val="left"/>
      <w:pPr>
        <w:ind w:left="720" w:hanging="360"/>
      </w:pPr>
      <w:rPr>
        <w:rFonts w:ascii="Symbol" w:hAnsi="Symbol" w:hint="default"/>
      </w:rPr>
    </w:lvl>
    <w:lvl w:ilvl="1" w:tplc="E0D4EAC8">
      <w:start w:val="1"/>
      <w:numFmt w:val="bullet"/>
      <w:lvlText w:val="o"/>
      <w:lvlJc w:val="left"/>
      <w:pPr>
        <w:ind w:left="1440" w:hanging="360"/>
      </w:pPr>
      <w:rPr>
        <w:rFonts w:ascii="Courier New" w:hAnsi="Courier New" w:hint="default"/>
      </w:rPr>
    </w:lvl>
    <w:lvl w:ilvl="2" w:tplc="A838ED0E">
      <w:start w:val="1"/>
      <w:numFmt w:val="bullet"/>
      <w:lvlText w:val=""/>
      <w:lvlJc w:val="left"/>
      <w:pPr>
        <w:ind w:left="2160" w:hanging="360"/>
      </w:pPr>
      <w:rPr>
        <w:rFonts w:ascii="Wingdings" w:hAnsi="Wingdings" w:hint="default"/>
      </w:rPr>
    </w:lvl>
    <w:lvl w:ilvl="3" w:tplc="C756C1B6">
      <w:start w:val="1"/>
      <w:numFmt w:val="bullet"/>
      <w:lvlText w:val=""/>
      <w:lvlJc w:val="left"/>
      <w:pPr>
        <w:ind w:left="2880" w:hanging="360"/>
      </w:pPr>
      <w:rPr>
        <w:rFonts w:ascii="Symbol" w:hAnsi="Symbol" w:hint="default"/>
      </w:rPr>
    </w:lvl>
    <w:lvl w:ilvl="4" w:tplc="F86CF82A">
      <w:start w:val="1"/>
      <w:numFmt w:val="bullet"/>
      <w:lvlText w:val="o"/>
      <w:lvlJc w:val="left"/>
      <w:pPr>
        <w:ind w:left="3600" w:hanging="360"/>
      </w:pPr>
      <w:rPr>
        <w:rFonts w:ascii="Courier New" w:hAnsi="Courier New" w:hint="default"/>
      </w:rPr>
    </w:lvl>
    <w:lvl w:ilvl="5" w:tplc="E5C07D1E">
      <w:start w:val="1"/>
      <w:numFmt w:val="bullet"/>
      <w:lvlText w:val=""/>
      <w:lvlJc w:val="left"/>
      <w:pPr>
        <w:ind w:left="4320" w:hanging="360"/>
      </w:pPr>
      <w:rPr>
        <w:rFonts w:ascii="Wingdings" w:hAnsi="Wingdings" w:hint="default"/>
      </w:rPr>
    </w:lvl>
    <w:lvl w:ilvl="6" w:tplc="597A053C">
      <w:start w:val="1"/>
      <w:numFmt w:val="bullet"/>
      <w:lvlText w:val=""/>
      <w:lvlJc w:val="left"/>
      <w:pPr>
        <w:ind w:left="5040" w:hanging="360"/>
      </w:pPr>
      <w:rPr>
        <w:rFonts w:ascii="Symbol" w:hAnsi="Symbol" w:hint="default"/>
      </w:rPr>
    </w:lvl>
    <w:lvl w:ilvl="7" w:tplc="174E7196">
      <w:start w:val="1"/>
      <w:numFmt w:val="bullet"/>
      <w:lvlText w:val="o"/>
      <w:lvlJc w:val="left"/>
      <w:pPr>
        <w:ind w:left="5760" w:hanging="360"/>
      </w:pPr>
      <w:rPr>
        <w:rFonts w:ascii="Courier New" w:hAnsi="Courier New" w:hint="default"/>
      </w:rPr>
    </w:lvl>
    <w:lvl w:ilvl="8" w:tplc="EA72C150">
      <w:start w:val="1"/>
      <w:numFmt w:val="bullet"/>
      <w:lvlText w:val=""/>
      <w:lvlJc w:val="left"/>
      <w:pPr>
        <w:ind w:left="6480" w:hanging="360"/>
      </w:pPr>
      <w:rPr>
        <w:rFonts w:ascii="Wingdings" w:hAnsi="Wingdings" w:hint="default"/>
      </w:rPr>
    </w:lvl>
  </w:abstractNum>
  <w:abstractNum w:abstractNumId="34" w15:restartNumberingAfterBreak="0">
    <w:nsid w:val="18337F4E"/>
    <w:multiLevelType w:val="hybridMultilevel"/>
    <w:tmpl w:val="389E9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91D1899"/>
    <w:multiLevelType w:val="hybridMultilevel"/>
    <w:tmpl w:val="25F47BC4"/>
    <w:lvl w:ilvl="0" w:tplc="FFFFFFFF">
      <w:start w:val="1"/>
      <w:numFmt w:val="decimal"/>
      <w:lvlText w:val="%1."/>
      <w:lvlJc w:val="left"/>
      <w:pPr>
        <w:ind w:left="360" w:hanging="360"/>
      </w:pPr>
      <w:rPr>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192F5328"/>
    <w:multiLevelType w:val="hybridMultilevel"/>
    <w:tmpl w:val="5A887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A126607"/>
    <w:multiLevelType w:val="hybridMultilevel"/>
    <w:tmpl w:val="FF2E4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B0137E8"/>
    <w:multiLevelType w:val="multilevel"/>
    <w:tmpl w:val="0474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BAC4430"/>
    <w:multiLevelType w:val="multilevel"/>
    <w:tmpl w:val="3D368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CBC1251"/>
    <w:multiLevelType w:val="hybridMultilevel"/>
    <w:tmpl w:val="C09A86D8"/>
    <w:lvl w:ilvl="0" w:tplc="FFFFFFFF">
      <w:start w:val="11"/>
      <w:numFmt w:val="decimal"/>
      <w:lvlText w:val="%1."/>
      <w:lvlJc w:val="left"/>
      <w:pPr>
        <w:ind w:left="36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D19DB98"/>
    <w:multiLevelType w:val="hybridMultilevel"/>
    <w:tmpl w:val="04E298C2"/>
    <w:lvl w:ilvl="0" w:tplc="AF4470FA">
      <w:start w:val="1"/>
      <w:numFmt w:val="bullet"/>
      <w:lvlText w:val=""/>
      <w:lvlJc w:val="left"/>
      <w:pPr>
        <w:ind w:left="720" w:hanging="360"/>
      </w:pPr>
      <w:rPr>
        <w:rFonts w:ascii="Symbol" w:hAnsi="Symbol" w:hint="default"/>
      </w:rPr>
    </w:lvl>
    <w:lvl w:ilvl="1" w:tplc="A7A042C6">
      <w:start w:val="1"/>
      <w:numFmt w:val="bullet"/>
      <w:lvlText w:val="o"/>
      <w:lvlJc w:val="left"/>
      <w:pPr>
        <w:ind w:left="1440" w:hanging="360"/>
      </w:pPr>
      <w:rPr>
        <w:rFonts w:ascii="Courier New" w:hAnsi="Courier New" w:hint="default"/>
      </w:rPr>
    </w:lvl>
    <w:lvl w:ilvl="2" w:tplc="1110F53E">
      <w:start w:val="1"/>
      <w:numFmt w:val="bullet"/>
      <w:lvlText w:val=""/>
      <w:lvlJc w:val="left"/>
      <w:pPr>
        <w:ind w:left="2160" w:hanging="360"/>
      </w:pPr>
      <w:rPr>
        <w:rFonts w:ascii="Wingdings" w:hAnsi="Wingdings" w:hint="default"/>
      </w:rPr>
    </w:lvl>
    <w:lvl w:ilvl="3" w:tplc="02D88116">
      <w:start w:val="1"/>
      <w:numFmt w:val="bullet"/>
      <w:lvlText w:val=""/>
      <w:lvlJc w:val="left"/>
      <w:pPr>
        <w:ind w:left="2880" w:hanging="360"/>
      </w:pPr>
      <w:rPr>
        <w:rFonts w:ascii="Symbol" w:hAnsi="Symbol" w:hint="default"/>
      </w:rPr>
    </w:lvl>
    <w:lvl w:ilvl="4" w:tplc="C9A4160C">
      <w:start w:val="1"/>
      <w:numFmt w:val="bullet"/>
      <w:lvlText w:val="o"/>
      <w:lvlJc w:val="left"/>
      <w:pPr>
        <w:ind w:left="3600" w:hanging="360"/>
      </w:pPr>
      <w:rPr>
        <w:rFonts w:ascii="Courier New" w:hAnsi="Courier New" w:hint="default"/>
      </w:rPr>
    </w:lvl>
    <w:lvl w:ilvl="5" w:tplc="2AE4BB2E">
      <w:start w:val="1"/>
      <w:numFmt w:val="bullet"/>
      <w:lvlText w:val=""/>
      <w:lvlJc w:val="left"/>
      <w:pPr>
        <w:ind w:left="4320" w:hanging="360"/>
      </w:pPr>
      <w:rPr>
        <w:rFonts w:ascii="Wingdings" w:hAnsi="Wingdings" w:hint="default"/>
      </w:rPr>
    </w:lvl>
    <w:lvl w:ilvl="6" w:tplc="51ACAD3C">
      <w:start w:val="1"/>
      <w:numFmt w:val="bullet"/>
      <w:lvlText w:val=""/>
      <w:lvlJc w:val="left"/>
      <w:pPr>
        <w:ind w:left="5040" w:hanging="360"/>
      </w:pPr>
      <w:rPr>
        <w:rFonts w:ascii="Symbol" w:hAnsi="Symbol" w:hint="default"/>
      </w:rPr>
    </w:lvl>
    <w:lvl w:ilvl="7" w:tplc="50E01604">
      <w:start w:val="1"/>
      <w:numFmt w:val="bullet"/>
      <w:lvlText w:val="o"/>
      <w:lvlJc w:val="left"/>
      <w:pPr>
        <w:ind w:left="5760" w:hanging="360"/>
      </w:pPr>
      <w:rPr>
        <w:rFonts w:ascii="Courier New" w:hAnsi="Courier New" w:hint="default"/>
      </w:rPr>
    </w:lvl>
    <w:lvl w:ilvl="8" w:tplc="F954D42E">
      <w:start w:val="1"/>
      <w:numFmt w:val="bullet"/>
      <w:lvlText w:val=""/>
      <w:lvlJc w:val="left"/>
      <w:pPr>
        <w:ind w:left="6480" w:hanging="360"/>
      </w:pPr>
      <w:rPr>
        <w:rFonts w:ascii="Wingdings" w:hAnsi="Wingdings" w:hint="default"/>
      </w:rPr>
    </w:lvl>
  </w:abstractNum>
  <w:abstractNum w:abstractNumId="42" w15:restartNumberingAfterBreak="0">
    <w:nsid w:val="1D5B2233"/>
    <w:multiLevelType w:val="hybridMultilevel"/>
    <w:tmpl w:val="41D4F5BC"/>
    <w:lvl w:ilvl="0" w:tplc="CBBEB436">
      <w:start w:val="1"/>
      <w:numFmt w:val="bullet"/>
      <w:lvlText w:val=""/>
      <w:lvlJc w:val="left"/>
      <w:pPr>
        <w:ind w:left="780" w:hanging="360"/>
      </w:pPr>
      <w:rPr>
        <w:rFonts w:ascii="Symbol" w:hAnsi="Symbol" w:hint="default"/>
        <w:color w:val="auto"/>
      </w:rPr>
    </w:lvl>
    <w:lvl w:ilvl="1" w:tplc="02DADDDE">
      <w:start w:val="1"/>
      <w:numFmt w:val="bullet"/>
      <w:lvlText w:val="o"/>
      <w:lvlJc w:val="left"/>
      <w:pPr>
        <w:ind w:left="1440" w:hanging="360"/>
      </w:pPr>
      <w:rPr>
        <w:rFonts w:ascii="Courier New" w:hAnsi="Courier New" w:hint="default"/>
      </w:rPr>
    </w:lvl>
    <w:lvl w:ilvl="2" w:tplc="4BDC9AA8">
      <w:start w:val="1"/>
      <w:numFmt w:val="bullet"/>
      <w:lvlText w:val=""/>
      <w:lvlJc w:val="left"/>
      <w:pPr>
        <w:ind w:left="2160" w:hanging="360"/>
      </w:pPr>
      <w:rPr>
        <w:rFonts w:ascii="Wingdings" w:hAnsi="Wingdings" w:hint="default"/>
      </w:rPr>
    </w:lvl>
    <w:lvl w:ilvl="3" w:tplc="B26AFA48">
      <w:start w:val="1"/>
      <w:numFmt w:val="bullet"/>
      <w:lvlText w:val=""/>
      <w:lvlJc w:val="left"/>
      <w:pPr>
        <w:ind w:left="2880" w:hanging="360"/>
      </w:pPr>
      <w:rPr>
        <w:rFonts w:ascii="Symbol" w:hAnsi="Symbol" w:hint="default"/>
      </w:rPr>
    </w:lvl>
    <w:lvl w:ilvl="4" w:tplc="39EEAF7E">
      <w:start w:val="1"/>
      <w:numFmt w:val="bullet"/>
      <w:lvlText w:val="o"/>
      <w:lvlJc w:val="left"/>
      <w:pPr>
        <w:ind w:left="3600" w:hanging="360"/>
      </w:pPr>
      <w:rPr>
        <w:rFonts w:ascii="Courier New" w:hAnsi="Courier New" w:hint="default"/>
      </w:rPr>
    </w:lvl>
    <w:lvl w:ilvl="5" w:tplc="06B8413A">
      <w:start w:val="1"/>
      <w:numFmt w:val="bullet"/>
      <w:lvlText w:val=""/>
      <w:lvlJc w:val="left"/>
      <w:pPr>
        <w:ind w:left="4320" w:hanging="360"/>
      </w:pPr>
      <w:rPr>
        <w:rFonts w:ascii="Wingdings" w:hAnsi="Wingdings" w:hint="default"/>
      </w:rPr>
    </w:lvl>
    <w:lvl w:ilvl="6" w:tplc="BEECFBDA">
      <w:start w:val="1"/>
      <w:numFmt w:val="bullet"/>
      <w:lvlText w:val=""/>
      <w:lvlJc w:val="left"/>
      <w:pPr>
        <w:ind w:left="5040" w:hanging="360"/>
      </w:pPr>
      <w:rPr>
        <w:rFonts w:ascii="Symbol" w:hAnsi="Symbol" w:hint="default"/>
      </w:rPr>
    </w:lvl>
    <w:lvl w:ilvl="7" w:tplc="73E20446">
      <w:start w:val="1"/>
      <w:numFmt w:val="bullet"/>
      <w:lvlText w:val="o"/>
      <w:lvlJc w:val="left"/>
      <w:pPr>
        <w:ind w:left="5760" w:hanging="360"/>
      </w:pPr>
      <w:rPr>
        <w:rFonts w:ascii="Courier New" w:hAnsi="Courier New" w:hint="default"/>
      </w:rPr>
    </w:lvl>
    <w:lvl w:ilvl="8" w:tplc="51E42282">
      <w:start w:val="1"/>
      <w:numFmt w:val="bullet"/>
      <w:lvlText w:val=""/>
      <w:lvlJc w:val="left"/>
      <w:pPr>
        <w:ind w:left="6480" w:hanging="360"/>
      </w:pPr>
      <w:rPr>
        <w:rFonts w:ascii="Wingdings" w:hAnsi="Wingdings" w:hint="default"/>
      </w:rPr>
    </w:lvl>
  </w:abstractNum>
  <w:abstractNum w:abstractNumId="43" w15:restartNumberingAfterBreak="0">
    <w:nsid w:val="1E91558E"/>
    <w:multiLevelType w:val="multilevel"/>
    <w:tmpl w:val="C3121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F4F4457"/>
    <w:multiLevelType w:val="multilevel"/>
    <w:tmpl w:val="B3646F5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F8C0419"/>
    <w:multiLevelType w:val="multilevel"/>
    <w:tmpl w:val="AF106C3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0495690"/>
    <w:multiLevelType w:val="hybridMultilevel"/>
    <w:tmpl w:val="50321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19A3DC7"/>
    <w:multiLevelType w:val="hybridMultilevel"/>
    <w:tmpl w:val="F38C08D6"/>
    <w:lvl w:ilvl="0" w:tplc="FFFFFFFF">
      <w:start w:val="6"/>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2DC0FF4"/>
    <w:multiLevelType w:val="hybridMultilevel"/>
    <w:tmpl w:val="70DC245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23093A26"/>
    <w:multiLevelType w:val="hybridMultilevel"/>
    <w:tmpl w:val="892A7944"/>
    <w:lvl w:ilvl="0" w:tplc="DB48023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3EF45B3"/>
    <w:multiLevelType w:val="multilevel"/>
    <w:tmpl w:val="6B82B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4B197D1"/>
    <w:multiLevelType w:val="hybridMultilevel"/>
    <w:tmpl w:val="AFD2C048"/>
    <w:lvl w:ilvl="0" w:tplc="369ECB18">
      <w:start w:val="1"/>
      <w:numFmt w:val="bullet"/>
      <w:lvlText w:val=""/>
      <w:lvlJc w:val="left"/>
      <w:pPr>
        <w:ind w:left="1080" w:hanging="360"/>
      </w:pPr>
      <w:rPr>
        <w:rFonts w:ascii="Symbol" w:hAnsi="Symbol" w:hint="default"/>
      </w:rPr>
    </w:lvl>
    <w:lvl w:ilvl="1" w:tplc="D130CF02">
      <w:start w:val="1"/>
      <w:numFmt w:val="bullet"/>
      <w:lvlText w:val="o"/>
      <w:lvlJc w:val="left"/>
      <w:pPr>
        <w:ind w:left="1800" w:hanging="360"/>
      </w:pPr>
      <w:rPr>
        <w:rFonts w:ascii="Courier New" w:hAnsi="Courier New" w:hint="default"/>
      </w:rPr>
    </w:lvl>
    <w:lvl w:ilvl="2" w:tplc="0A3CE05E">
      <w:start w:val="1"/>
      <w:numFmt w:val="bullet"/>
      <w:lvlText w:val=""/>
      <w:lvlJc w:val="left"/>
      <w:pPr>
        <w:ind w:left="2520" w:hanging="360"/>
      </w:pPr>
      <w:rPr>
        <w:rFonts w:ascii="Wingdings" w:hAnsi="Wingdings" w:hint="default"/>
      </w:rPr>
    </w:lvl>
    <w:lvl w:ilvl="3" w:tplc="F6F6BC24">
      <w:start w:val="1"/>
      <w:numFmt w:val="bullet"/>
      <w:lvlText w:val=""/>
      <w:lvlJc w:val="left"/>
      <w:pPr>
        <w:ind w:left="3240" w:hanging="360"/>
      </w:pPr>
      <w:rPr>
        <w:rFonts w:ascii="Symbol" w:hAnsi="Symbol" w:hint="default"/>
      </w:rPr>
    </w:lvl>
    <w:lvl w:ilvl="4" w:tplc="4650E6F4">
      <w:start w:val="1"/>
      <w:numFmt w:val="bullet"/>
      <w:lvlText w:val="o"/>
      <w:lvlJc w:val="left"/>
      <w:pPr>
        <w:ind w:left="3960" w:hanging="360"/>
      </w:pPr>
      <w:rPr>
        <w:rFonts w:ascii="Courier New" w:hAnsi="Courier New" w:hint="default"/>
      </w:rPr>
    </w:lvl>
    <w:lvl w:ilvl="5" w:tplc="CF520C34">
      <w:start w:val="1"/>
      <w:numFmt w:val="bullet"/>
      <w:lvlText w:val=""/>
      <w:lvlJc w:val="left"/>
      <w:pPr>
        <w:ind w:left="4680" w:hanging="360"/>
      </w:pPr>
      <w:rPr>
        <w:rFonts w:ascii="Wingdings" w:hAnsi="Wingdings" w:hint="default"/>
      </w:rPr>
    </w:lvl>
    <w:lvl w:ilvl="6" w:tplc="82628E6A">
      <w:start w:val="1"/>
      <w:numFmt w:val="bullet"/>
      <w:lvlText w:val=""/>
      <w:lvlJc w:val="left"/>
      <w:pPr>
        <w:ind w:left="5400" w:hanging="360"/>
      </w:pPr>
      <w:rPr>
        <w:rFonts w:ascii="Symbol" w:hAnsi="Symbol" w:hint="default"/>
      </w:rPr>
    </w:lvl>
    <w:lvl w:ilvl="7" w:tplc="18C45870">
      <w:start w:val="1"/>
      <w:numFmt w:val="bullet"/>
      <w:lvlText w:val="o"/>
      <w:lvlJc w:val="left"/>
      <w:pPr>
        <w:ind w:left="6120" w:hanging="360"/>
      </w:pPr>
      <w:rPr>
        <w:rFonts w:ascii="Courier New" w:hAnsi="Courier New" w:hint="default"/>
      </w:rPr>
    </w:lvl>
    <w:lvl w:ilvl="8" w:tplc="5002D126">
      <w:start w:val="1"/>
      <w:numFmt w:val="bullet"/>
      <w:lvlText w:val=""/>
      <w:lvlJc w:val="left"/>
      <w:pPr>
        <w:ind w:left="6840" w:hanging="360"/>
      </w:pPr>
      <w:rPr>
        <w:rFonts w:ascii="Wingdings" w:hAnsi="Wingdings" w:hint="default"/>
      </w:rPr>
    </w:lvl>
  </w:abstractNum>
  <w:abstractNum w:abstractNumId="52" w15:restartNumberingAfterBreak="0">
    <w:nsid w:val="251D066C"/>
    <w:multiLevelType w:val="hybridMultilevel"/>
    <w:tmpl w:val="2040AE14"/>
    <w:lvl w:ilvl="0" w:tplc="E53844B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583586E"/>
    <w:multiLevelType w:val="hybridMultilevel"/>
    <w:tmpl w:val="6C48A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25AB3E8D"/>
    <w:multiLevelType w:val="hybridMultilevel"/>
    <w:tmpl w:val="AABA507E"/>
    <w:lvl w:ilvl="0" w:tplc="08090001">
      <w:start w:val="1"/>
      <w:numFmt w:val="bullet"/>
      <w:lvlText w:val=""/>
      <w:lvlJc w:val="left"/>
      <w:pPr>
        <w:ind w:left="360" w:hanging="360"/>
      </w:pPr>
      <w:rPr>
        <w:rFonts w:ascii="Symbol" w:hAnsi="Symbol" w:hint="default"/>
      </w:rPr>
    </w:lvl>
    <w:lvl w:ilvl="1" w:tplc="84BC9A02">
      <w:start w:val="2020"/>
      <w:numFmt w:val="bullet"/>
      <w:lvlText w:val="-"/>
      <w:lvlJc w:val="left"/>
      <w:pPr>
        <w:ind w:left="1080" w:hanging="360"/>
      </w:pPr>
      <w:rPr>
        <w:rFonts w:ascii="Arial" w:eastAsiaTheme="minorHAns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5DF0CB5"/>
    <w:multiLevelType w:val="multilevel"/>
    <w:tmpl w:val="021C60F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7E36647"/>
    <w:multiLevelType w:val="hybridMultilevel"/>
    <w:tmpl w:val="05083D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291B1A76"/>
    <w:multiLevelType w:val="hybridMultilevel"/>
    <w:tmpl w:val="9EDE5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AF11E3F"/>
    <w:multiLevelType w:val="multilevel"/>
    <w:tmpl w:val="25EE6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B562B87"/>
    <w:multiLevelType w:val="hybridMultilevel"/>
    <w:tmpl w:val="C666E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2BDE21D6"/>
    <w:multiLevelType w:val="multilevel"/>
    <w:tmpl w:val="9F62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C770865"/>
    <w:multiLevelType w:val="multilevel"/>
    <w:tmpl w:val="98A80F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D9565EF"/>
    <w:multiLevelType w:val="hybridMultilevel"/>
    <w:tmpl w:val="9D566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0958041"/>
    <w:multiLevelType w:val="hybridMultilevel"/>
    <w:tmpl w:val="35124360"/>
    <w:lvl w:ilvl="0" w:tplc="4AC4BBB8">
      <w:start w:val="1"/>
      <w:numFmt w:val="bullet"/>
      <w:lvlText w:val=""/>
      <w:lvlJc w:val="left"/>
      <w:pPr>
        <w:ind w:left="720" w:hanging="360"/>
      </w:pPr>
      <w:rPr>
        <w:rFonts w:ascii="Symbol" w:hAnsi="Symbol" w:hint="default"/>
      </w:rPr>
    </w:lvl>
    <w:lvl w:ilvl="1" w:tplc="371466FA">
      <w:start w:val="1"/>
      <w:numFmt w:val="bullet"/>
      <w:lvlText w:val="o"/>
      <w:lvlJc w:val="left"/>
      <w:pPr>
        <w:ind w:left="1440" w:hanging="360"/>
      </w:pPr>
      <w:rPr>
        <w:rFonts w:ascii="Courier New" w:hAnsi="Courier New" w:hint="default"/>
      </w:rPr>
    </w:lvl>
    <w:lvl w:ilvl="2" w:tplc="255EF7A0">
      <w:start w:val="1"/>
      <w:numFmt w:val="bullet"/>
      <w:lvlText w:val=""/>
      <w:lvlJc w:val="left"/>
      <w:pPr>
        <w:ind w:left="2160" w:hanging="360"/>
      </w:pPr>
      <w:rPr>
        <w:rFonts w:ascii="Wingdings" w:hAnsi="Wingdings" w:hint="default"/>
      </w:rPr>
    </w:lvl>
    <w:lvl w:ilvl="3" w:tplc="5D6A00D8">
      <w:start w:val="1"/>
      <w:numFmt w:val="bullet"/>
      <w:lvlText w:val=""/>
      <w:lvlJc w:val="left"/>
      <w:pPr>
        <w:ind w:left="2880" w:hanging="360"/>
      </w:pPr>
      <w:rPr>
        <w:rFonts w:ascii="Symbol" w:hAnsi="Symbol" w:hint="default"/>
      </w:rPr>
    </w:lvl>
    <w:lvl w:ilvl="4" w:tplc="B25AA2E2">
      <w:start w:val="1"/>
      <w:numFmt w:val="bullet"/>
      <w:lvlText w:val="o"/>
      <w:lvlJc w:val="left"/>
      <w:pPr>
        <w:ind w:left="3600" w:hanging="360"/>
      </w:pPr>
      <w:rPr>
        <w:rFonts w:ascii="Courier New" w:hAnsi="Courier New" w:hint="default"/>
      </w:rPr>
    </w:lvl>
    <w:lvl w:ilvl="5" w:tplc="2160D75E">
      <w:start w:val="1"/>
      <w:numFmt w:val="bullet"/>
      <w:lvlText w:val=""/>
      <w:lvlJc w:val="left"/>
      <w:pPr>
        <w:ind w:left="4320" w:hanging="360"/>
      </w:pPr>
      <w:rPr>
        <w:rFonts w:ascii="Wingdings" w:hAnsi="Wingdings" w:hint="default"/>
      </w:rPr>
    </w:lvl>
    <w:lvl w:ilvl="6" w:tplc="E3B66E84">
      <w:start w:val="1"/>
      <w:numFmt w:val="bullet"/>
      <w:lvlText w:val=""/>
      <w:lvlJc w:val="left"/>
      <w:pPr>
        <w:ind w:left="5040" w:hanging="360"/>
      </w:pPr>
      <w:rPr>
        <w:rFonts w:ascii="Symbol" w:hAnsi="Symbol" w:hint="default"/>
      </w:rPr>
    </w:lvl>
    <w:lvl w:ilvl="7" w:tplc="1B088AB8">
      <w:start w:val="1"/>
      <w:numFmt w:val="bullet"/>
      <w:lvlText w:val="o"/>
      <w:lvlJc w:val="left"/>
      <w:pPr>
        <w:ind w:left="5760" w:hanging="360"/>
      </w:pPr>
      <w:rPr>
        <w:rFonts w:ascii="Courier New" w:hAnsi="Courier New" w:hint="default"/>
      </w:rPr>
    </w:lvl>
    <w:lvl w:ilvl="8" w:tplc="4BBA770E">
      <w:start w:val="1"/>
      <w:numFmt w:val="bullet"/>
      <w:lvlText w:val=""/>
      <w:lvlJc w:val="left"/>
      <w:pPr>
        <w:ind w:left="6480" w:hanging="360"/>
      </w:pPr>
      <w:rPr>
        <w:rFonts w:ascii="Wingdings" w:hAnsi="Wingdings" w:hint="default"/>
      </w:rPr>
    </w:lvl>
  </w:abstractNum>
  <w:abstractNum w:abstractNumId="64" w15:restartNumberingAfterBreak="0">
    <w:nsid w:val="30B00A97"/>
    <w:multiLevelType w:val="multilevel"/>
    <w:tmpl w:val="380693E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11E7D09"/>
    <w:multiLevelType w:val="hybridMultilevel"/>
    <w:tmpl w:val="E9645FA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32385B2C"/>
    <w:multiLevelType w:val="multilevel"/>
    <w:tmpl w:val="DD0C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329F3E41"/>
    <w:multiLevelType w:val="hybridMultilevel"/>
    <w:tmpl w:val="57247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2E70973"/>
    <w:multiLevelType w:val="multilevel"/>
    <w:tmpl w:val="40E879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6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3075E5F"/>
    <w:multiLevelType w:val="hybridMultilevel"/>
    <w:tmpl w:val="A2C26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38A783A"/>
    <w:multiLevelType w:val="hybridMultilevel"/>
    <w:tmpl w:val="25F47BC4"/>
    <w:lvl w:ilvl="0" w:tplc="FFFFFFFF">
      <w:start w:val="1"/>
      <w:numFmt w:val="decimal"/>
      <w:lvlText w:val="%1."/>
      <w:lvlJc w:val="left"/>
      <w:pPr>
        <w:ind w:left="360" w:hanging="360"/>
      </w:pPr>
      <w:rPr>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33A462CA"/>
    <w:multiLevelType w:val="hybridMultilevel"/>
    <w:tmpl w:val="70165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4607A4E"/>
    <w:multiLevelType w:val="hybridMultilevel"/>
    <w:tmpl w:val="B0DED16C"/>
    <w:lvl w:ilvl="0" w:tplc="A6442D32">
      <w:start w:val="19"/>
      <w:numFmt w:val="decimal"/>
      <w:lvlText w:val="%1."/>
      <w:lvlJc w:val="left"/>
      <w:pPr>
        <w:ind w:left="36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5A52C65"/>
    <w:multiLevelType w:val="multilevel"/>
    <w:tmpl w:val="8D9412E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35CC226D"/>
    <w:multiLevelType w:val="multilevel"/>
    <w:tmpl w:val="E9085D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6D55209"/>
    <w:multiLevelType w:val="multilevel"/>
    <w:tmpl w:val="E2A4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7F7372E"/>
    <w:multiLevelType w:val="hybridMultilevel"/>
    <w:tmpl w:val="5D7AA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39930D78"/>
    <w:multiLevelType w:val="hybridMultilevel"/>
    <w:tmpl w:val="C88E9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A7857FB"/>
    <w:multiLevelType w:val="hybridMultilevel"/>
    <w:tmpl w:val="6E60CCEC"/>
    <w:lvl w:ilvl="0" w:tplc="FBA0EE60">
      <w:start w:val="1"/>
      <w:numFmt w:val="bullet"/>
      <w:lvlText w:val=""/>
      <w:lvlJc w:val="left"/>
      <w:pPr>
        <w:ind w:left="720" w:hanging="360"/>
      </w:pPr>
      <w:rPr>
        <w:rFonts w:ascii="Symbol" w:hAnsi="Symbol" w:hint="default"/>
      </w:rPr>
    </w:lvl>
    <w:lvl w:ilvl="1" w:tplc="5C9E7BF8">
      <w:start w:val="1"/>
      <w:numFmt w:val="bullet"/>
      <w:lvlText w:val="o"/>
      <w:lvlJc w:val="left"/>
      <w:pPr>
        <w:ind w:left="1440" w:hanging="360"/>
      </w:pPr>
      <w:rPr>
        <w:rFonts w:ascii="Courier New" w:hAnsi="Courier New" w:hint="default"/>
      </w:rPr>
    </w:lvl>
    <w:lvl w:ilvl="2" w:tplc="42B209F2">
      <w:start w:val="1"/>
      <w:numFmt w:val="bullet"/>
      <w:lvlText w:val=""/>
      <w:lvlJc w:val="left"/>
      <w:pPr>
        <w:ind w:left="2160" w:hanging="360"/>
      </w:pPr>
      <w:rPr>
        <w:rFonts w:ascii="Wingdings" w:hAnsi="Wingdings" w:hint="default"/>
      </w:rPr>
    </w:lvl>
    <w:lvl w:ilvl="3" w:tplc="08B0B976">
      <w:start w:val="1"/>
      <w:numFmt w:val="bullet"/>
      <w:lvlText w:val=""/>
      <w:lvlJc w:val="left"/>
      <w:pPr>
        <w:ind w:left="2880" w:hanging="360"/>
      </w:pPr>
      <w:rPr>
        <w:rFonts w:ascii="Symbol" w:hAnsi="Symbol" w:hint="default"/>
      </w:rPr>
    </w:lvl>
    <w:lvl w:ilvl="4" w:tplc="67DA9470">
      <w:start w:val="1"/>
      <w:numFmt w:val="bullet"/>
      <w:lvlText w:val="o"/>
      <w:lvlJc w:val="left"/>
      <w:pPr>
        <w:ind w:left="3600" w:hanging="360"/>
      </w:pPr>
      <w:rPr>
        <w:rFonts w:ascii="Courier New" w:hAnsi="Courier New" w:hint="default"/>
      </w:rPr>
    </w:lvl>
    <w:lvl w:ilvl="5" w:tplc="1C5E9F24">
      <w:start w:val="1"/>
      <w:numFmt w:val="bullet"/>
      <w:lvlText w:val=""/>
      <w:lvlJc w:val="left"/>
      <w:pPr>
        <w:ind w:left="4320" w:hanging="360"/>
      </w:pPr>
      <w:rPr>
        <w:rFonts w:ascii="Wingdings" w:hAnsi="Wingdings" w:hint="default"/>
      </w:rPr>
    </w:lvl>
    <w:lvl w:ilvl="6" w:tplc="9F70F2E4">
      <w:start w:val="1"/>
      <w:numFmt w:val="bullet"/>
      <w:lvlText w:val=""/>
      <w:lvlJc w:val="left"/>
      <w:pPr>
        <w:ind w:left="5040" w:hanging="360"/>
      </w:pPr>
      <w:rPr>
        <w:rFonts w:ascii="Symbol" w:hAnsi="Symbol" w:hint="default"/>
      </w:rPr>
    </w:lvl>
    <w:lvl w:ilvl="7" w:tplc="B5E49AD6">
      <w:start w:val="1"/>
      <w:numFmt w:val="bullet"/>
      <w:lvlText w:val="o"/>
      <w:lvlJc w:val="left"/>
      <w:pPr>
        <w:ind w:left="5760" w:hanging="360"/>
      </w:pPr>
      <w:rPr>
        <w:rFonts w:ascii="Courier New" w:hAnsi="Courier New" w:hint="default"/>
      </w:rPr>
    </w:lvl>
    <w:lvl w:ilvl="8" w:tplc="934C54DE">
      <w:start w:val="1"/>
      <w:numFmt w:val="bullet"/>
      <w:lvlText w:val=""/>
      <w:lvlJc w:val="left"/>
      <w:pPr>
        <w:ind w:left="6480" w:hanging="360"/>
      </w:pPr>
      <w:rPr>
        <w:rFonts w:ascii="Wingdings" w:hAnsi="Wingdings" w:hint="default"/>
      </w:rPr>
    </w:lvl>
  </w:abstractNum>
  <w:abstractNum w:abstractNumId="79" w15:restartNumberingAfterBreak="0">
    <w:nsid w:val="3AA351C7"/>
    <w:multiLevelType w:val="hybridMultilevel"/>
    <w:tmpl w:val="A14C80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3B601FAE"/>
    <w:multiLevelType w:val="hybridMultilevel"/>
    <w:tmpl w:val="2FA42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C6777FD"/>
    <w:multiLevelType w:val="hybridMultilevel"/>
    <w:tmpl w:val="F4EA5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3C886564"/>
    <w:multiLevelType w:val="hybridMultilevel"/>
    <w:tmpl w:val="B7E441A6"/>
    <w:lvl w:ilvl="0" w:tplc="7376E690">
      <w:start w:val="1"/>
      <w:numFmt w:val="bullet"/>
      <w:lvlText w:val=""/>
      <w:lvlJc w:val="left"/>
      <w:pPr>
        <w:ind w:left="1080" w:hanging="360"/>
      </w:pPr>
      <w:rPr>
        <w:rFonts w:ascii="Symbol" w:hAnsi="Symbol" w:hint="default"/>
      </w:rPr>
    </w:lvl>
    <w:lvl w:ilvl="1" w:tplc="DE842132" w:tentative="1">
      <w:start w:val="1"/>
      <w:numFmt w:val="bullet"/>
      <w:lvlText w:val="o"/>
      <w:lvlJc w:val="left"/>
      <w:pPr>
        <w:ind w:left="1800" w:hanging="360"/>
      </w:pPr>
      <w:rPr>
        <w:rFonts w:ascii="Courier New" w:hAnsi="Courier New" w:hint="default"/>
      </w:rPr>
    </w:lvl>
    <w:lvl w:ilvl="2" w:tplc="E8025BB6" w:tentative="1">
      <w:start w:val="1"/>
      <w:numFmt w:val="bullet"/>
      <w:lvlText w:val=""/>
      <w:lvlJc w:val="left"/>
      <w:pPr>
        <w:ind w:left="2520" w:hanging="360"/>
      </w:pPr>
      <w:rPr>
        <w:rFonts w:ascii="Wingdings" w:hAnsi="Wingdings" w:hint="default"/>
      </w:rPr>
    </w:lvl>
    <w:lvl w:ilvl="3" w:tplc="EF483EFC" w:tentative="1">
      <w:start w:val="1"/>
      <w:numFmt w:val="bullet"/>
      <w:lvlText w:val=""/>
      <w:lvlJc w:val="left"/>
      <w:pPr>
        <w:ind w:left="3240" w:hanging="360"/>
      </w:pPr>
      <w:rPr>
        <w:rFonts w:ascii="Symbol" w:hAnsi="Symbol" w:hint="default"/>
      </w:rPr>
    </w:lvl>
    <w:lvl w:ilvl="4" w:tplc="D736B6E8" w:tentative="1">
      <w:start w:val="1"/>
      <w:numFmt w:val="bullet"/>
      <w:lvlText w:val="o"/>
      <w:lvlJc w:val="left"/>
      <w:pPr>
        <w:ind w:left="3960" w:hanging="360"/>
      </w:pPr>
      <w:rPr>
        <w:rFonts w:ascii="Courier New" w:hAnsi="Courier New" w:hint="default"/>
      </w:rPr>
    </w:lvl>
    <w:lvl w:ilvl="5" w:tplc="5D4EF688" w:tentative="1">
      <w:start w:val="1"/>
      <w:numFmt w:val="bullet"/>
      <w:lvlText w:val=""/>
      <w:lvlJc w:val="left"/>
      <w:pPr>
        <w:ind w:left="4680" w:hanging="360"/>
      </w:pPr>
      <w:rPr>
        <w:rFonts w:ascii="Wingdings" w:hAnsi="Wingdings" w:hint="default"/>
      </w:rPr>
    </w:lvl>
    <w:lvl w:ilvl="6" w:tplc="7E46CE34" w:tentative="1">
      <w:start w:val="1"/>
      <w:numFmt w:val="bullet"/>
      <w:lvlText w:val=""/>
      <w:lvlJc w:val="left"/>
      <w:pPr>
        <w:ind w:left="5400" w:hanging="360"/>
      </w:pPr>
      <w:rPr>
        <w:rFonts w:ascii="Symbol" w:hAnsi="Symbol" w:hint="default"/>
      </w:rPr>
    </w:lvl>
    <w:lvl w:ilvl="7" w:tplc="58344ED4" w:tentative="1">
      <w:start w:val="1"/>
      <w:numFmt w:val="bullet"/>
      <w:lvlText w:val="o"/>
      <w:lvlJc w:val="left"/>
      <w:pPr>
        <w:ind w:left="6120" w:hanging="360"/>
      </w:pPr>
      <w:rPr>
        <w:rFonts w:ascii="Courier New" w:hAnsi="Courier New" w:hint="default"/>
      </w:rPr>
    </w:lvl>
    <w:lvl w:ilvl="8" w:tplc="900CAD7E" w:tentative="1">
      <w:start w:val="1"/>
      <w:numFmt w:val="bullet"/>
      <w:lvlText w:val=""/>
      <w:lvlJc w:val="left"/>
      <w:pPr>
        <w:ind w:left="6840" w:hanging="360"/>
      </w:pPr>
      <w:rPr>
        <w:rFonts w:ascii="Wingdings" w:hAnsi="Wingdings" w:hint="default"/>
      </w:rPr>
    </w:lvl>
  </w:abstractNum>
  <w:abstractNum w:abstractNumId="83" w15:restartNumberingAfterBreak="0">
    <w:nsid w:val="3CBD6C88"/>
    <w:multiLevelType w:val="hybridMultilevel"/>
    <w:tmpl w:val="CACEC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3DBABD59"/>
    <w:multiLevelType w:val="hybridMultilevel"/>
    <w:tmpl w:val="A6AED802"/>
    <w:lvl w:ilvl="0" w:tplc="4248537E">
      <w:start w:val="1"/>
      <w:numFmt w:val="bullet"/>
      <w:lvlText w:val=""/>
      <w:lvlJc w:val="left"/>
      <w:pPr>
        <w:ind w:left="720" w:hanging="360"/>
      </w:pPr>
      <w:rPr>
        <w:rFonts w:ascii="Symbol" w:hAnsi="Symbol" w:hint="default"/>
      </w:rPr>
    </w:lvl>
    <w:lvl w:ilvl="1" w:tplc="841CCE54">
      <w:start w:val="1"/>
      <w:numFmt w:val="bullet"/>
      <w:lvlText w:val="o"/>
      <w:lvlJc w:val="left"/>
      <w:pPr>
        <w:ind w:left="1440" w:hanging="360"/>
      </w:pPr>
      <w:rPr>
        <w:rFonts w:ascii="Courier New" w:hAnsi="Courier New" w:hint="default"/>
      </w:rPr>
    </w:lvl>
    <w:lvl w:ilvl="2" w:tplc="21529FF2">
      <w:start w:val="1"/>
      <w:numFmt w:val="bullet"/>
      <w:lvlText w:val=""/>
      <w:lvlJc w:val="left"/>
      <w:pPr>
        <w:ind w:left="2160" w:hanging="360"/>
      </w:pPr>
      <w:rPr>
        <w:rFonts w:ascii="Wingdings" w:hAnsi="Wingdings" w:hint="default"/>
      </w:rPr>
    </w:lvl>
    <w:lvl w:ilvl="3" w:tplc="771AA46C">
      <w:start w:val="1"/>
      <w:numFmt w:val="bullet"/>
      <w:lvlText w:val=""/>
      <w:lvlJc w:val="left"/>
      <w:pPr>
        <w:ind w:left="2880" w:hanging="360"/>
      </w:pPr>
      <w:rPr>
        <w:rFonts w:ascii="Symbol" w:hAnsi="Symbol" w:hint="default"/>
      </w:rPr>
    </w:lvl>
    <w:lvl w:ilvl="4" w:tplc="430A6B5C">
      <w:start w:val="1"/>
      <w:numFmt w:val="bullet"/>
      <w:lvlText w:val="o"/>
      <w:lvlJc w:val="left"/>
      <w:pPr>
        <w:ind w:left="3600" w:hanging="360"/>
      </w:pPr>
      <w:rPr>
        <w:rFonts w:ascii="Courier New" w:hAnsi="Courier New" w:hint="default"/>
      </w:rPr>
    </w:lvl>
    <w:lvl w:ilvl="5" w:tplc="30904E84">
      <w:start w:val="1"/>
      <w:numFmt w:val="bullet"/>
      <w:lvlText w:val=""/>
      <w:lvlJc w:val="left"/>
      <w:pPr>
        <w:ind w:left="4320" w:hanging="360"/>
      </w:pPr>
      <w:rPr>
        <w:rFonts w:ascii="Wingdings" w:hAnsi="Wingdings" w:hint="default"/>
      </w:rPr>
    </w:lvl>
    <w:lvl w:ilvl="6" w:tplc="95F07FC0">
      <w:start w:val="1"/>
      <w:numFmt w:val="bullet"/>
      <w:lvlText w:val=""/>
      <w:lvlJc w:val="left"/>
      <w:pPr>
        <w:ind w:left="5040" w:hanging="360"/>
      </w:pPr>
      <w:rPr>
        <w:rFonts w:ascii="Symbol" w:hAnsi="Symbol" w:hint="default"/>
      </w:rPr>
    </w:lvl>
    <w:lvl w:ilvl="7" w:tplc="83167F40">
      <w:start w:val="1"/>
      <w:numFmt w:val="bullet"/>
      <w:lvlText w:val="o"/>
      <w:lvlJc w:val="left"/>
      <w:pPr>
        <w:ind w:left="5760" w:hanging="360"/>
      </w:pPr>
      <w:rPr>
        <w:rFonts w:ascii="Courier New" w:hAnsi="Courier New" w:hint="default"/>
      </w:rPr>
    </w:lvl>
    <w:lvl w:ilvl="8" w:tplc="23BE805C">
      <w:start w:val="1"/>
      <w:numFmt w:val="bullet"/>
      <w:lvlText w:val=""/>
      <w:lvlJc w:val="left"/>
      <w:pPr>
        <w:ind w:left="6480" w:hanging="360"/>
      </w:pPr>
      <w:rPr>
        <w:rFonts w:ascii="Wingdings" w:hAnsi="Wingdings" w:hint="default"/>
      </w:rPr>
    </w:lvl>
  </w:abstractNum>
  <w:abstractNum w:abstractNumId="85" w15:restartNumberingAfterBreak="0">
    <w:nsid w:val="3F2C3F2D"/>
    <w:multiLevelType w:val="multilevel"/>
    <w:tmpl w:val="A026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F6540F3"/>
    <w:multiLevelType w:val="hybridMultilevel"/>
    <w:tmpl w:val="F38C08D6"/>
    <w:lvl w:ilvl="0" w:tplc="FFFFFFFF">
      <w:start w:val="6"/>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4012320F"/>
    <w:multiLevelType w:val="hybridMultilevel"/>
    <w:tmpl w:val="72DA8BB0"/>
    <w:lvl w:ilvl="0" w:tplc="08090003">
      <w:start w:val="1"/>
      <w:numFmt w:val="bullet"/>
      <w:lvlText w:val="o"/>
      <w:lvlJc w:val="left"/>
      <w:pPr>
        <w:ind w:left="1950" w:hanging="360"/>
      </w:pPr>
      <w:rPr>
        <w:rFonts w:ascii="Courier New" w:hAnsi="Courier New" w:cs="Courier New" w:hint="default"/>
      </w:rPr>
    </w:lvl>
    <w:lvl w:ilvl="1" w:tplc="08090003" w:tentative="1">
      <w:start w:val="1"/>
      <w:numFmt w:val="bullet"/>
      <w:lvlText w:val="o"/>
      <w:lvlJc w:val="left"/>
      <w:pPr>
        <w:ind w:left="2670" w:hanging="360"/>
      </w:pPr>
      <w:rPr>
        <w:rFonts w:ascii="Courier New" w:hAnsi="Courier New" w:cs="Courier New" w:hint="default"/>
      </w:rPr>
    </w:lvl>
    <w:lvl w:ilvl="2" w:tplc="08090005" w:tentative="1">
      <w:start w:val="1"/>
      <w:numFmt w:val="bullet"/>
      <w:lvlText w:val=""/>
      <w:lvlJc w:val="left"/>
      <w:pPr>
        <w:ind w:left="3390" w:hanging="360"/>
      </w:pPr>
      <w:rPr>
        <w:rFonts w:ascii="Wingdings" w:hAnsi="Wingdings" w:hint="default"/>
      </w:rPr>
    </w:lvl>
    <w:lvl w:ilvl="3" w:tplc="08090001" w:tentative="1">
      <w:start w:val="1"/>
      <w:numFmt w:val="bullet"/>
      <w:lvlText w:val=""/>
      <w:lvlJc w:val="left"/>
      <w:pPr>
        <w:ind w:left="4110" w:hanging="360"/>
      </w:pPr>
      <w:rPr>
        <w:rFonts w:ascii="Symbol" w:hAnsi="Symbol" w:hint="default"/>
      </w:rPr>
    </w:lvl>
    <w:lvl w:ilvl="4" w:tplc="08090003" w:tentative="1">
      <w:start w:val="1"/>
      <w:numFmt w:val="bullet"/>
      <w:lvlText w:val="o"/>
      <w:lvlJc w:val="left"/>
      <w:pPr>
        <w:ind w:left="4830" w:hanging="360"/>
      </w:pPr>
      <w:rPr>
        <w:rFonts w:ascii="Courier New" w:hAnsi="Courier New" w:cs="Courier New" w:hint="default"/>
      </w:rPr>
    </w:lvl>
    <w:lvl w:ilvl="5" w:tplc="08090005" w:tentative="1">
      <w:start w:val="1"/>
      <w:numFmt w:val="bullet"/>
      <w:lvlText w:val=""/>
      <w:lvlJc w:val="left"/>
      <w:pPr>
        <w:ind w:left="5550" w:hanging="360"/>
      </w:pPr>
      <w:rPr>
        <w:rFonts w:ascii="Wingdings" w:hAnsi="Wingdings" w:hint="default"/>
      </w:rPr>
    </w:lvl>
    <w:lvl w:ilvl="6" w:tplc="08090001" w:tentative="1">
      <w:start w:val="1"/>
      <w:numFmt w:val="bullet"/>
      <w:lvlText w:val=""/>
      <w:lvlJc w:val="left"/>
      <w:pPr>
        <w:ind w:left="6270" w:hanging="360"/>
      </w:pPr>
      <w:rPr>
        <w:rFonts w:ascii="Symbol" w:hAnsi="Symbol" w:hint="default"/>
      </w:rPr>
    </w:lvl>
    <w:lvl w:ilvl="7" w:tplc="08090003" w:tentative="1">
      <w:start w:val="1"/>
      <w:numFmt w:val="bullet"/>
      <w:lvlText w:val="o"/>
      <w:lvlJc w:val="left"/>
      <w:pPr>
        <w:ind w:left="6990" w:hanging="360"/>
      </w:pPr>
      <w:rPr>
        <w:rFonts w:ascii="Courier New" w:hAnsi="Courier New" w:cs="Courier New" w:hint="default"/>
      </w:rPr>
    </w:lvl>
    <w:lvl w:ilvl="8" w:tplc="08090005" w:tentative="1">
      <w:start w:val="1"/>
      <w:numFmt w:val="bullet"/>
      <w:lvlText w:val=""/>
      <w:lvlJc w:val="left"/>
      <w:pPr>
        <w:ind w:left="7710" w:hanging="360"/>
      </w:pPr>
      <w:rPr>
        <w:rFonts w:ascii="Wingdings" w:hAnsi="Wingdings" w:hint="default"/>
      </w:rPr>
    </w:lvl>
  </w:abstractNum>
  <w:abstractNum w:abstractNumId="88" w15:restartNumberingAfterBreak="0">
    <w:nsid w:val="40331E6C"/>
    <w:multiLevelType w:val="multilevel"/>
    <w:tmpl w:val="AE163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0472AB8"/>
    <w:multiLevelType w:val="hybridMultilevel"/>
    <w:tmpl w:val="FF864F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40DE40FE"/>
    <w:multiLevelType w:val="hybridMultilevel"/>
    <w:tmpl w:val="00CE3E30"/>
    <w:lvl w:ilvl="0" w:tplc="FFFFFFFF">
      <w:start w:val="16"/>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4110477D"/>
    <w:multiLevelType w:val="hybridMultilevel"/>
    <w:tmpl w:val="92D80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19A6978"/>
    <w:multiLevelType w:val="multilevel"/>
    <w:tmpl w:val="FE28D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2254DBA"/>
    <w:multiLevelType w:val="hybridMultilevel"/>
    <w:tmpl w:val="BBECE70E"/>
    <w:lvl w:ilvl="0" w:tplc="FFFFFFFF">
      <w:start w:val="18"/>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43170452"/>
    <w:multiLevelType w:val="hybridMultilevel"/>
    <w:tmpl w:val="DD581876"/>
    <w:lvl w:ilvl="0" w:tplc="08090001">
      <w:start w:val="1"/>
      <w:numFmt w:val="bullet"/>
      <w:lvlText w:val=""/>
      <w:lvlJc w:val="left"/>
      <w:pPr>
        <w:ind w:left="560" w:hanging="360"/>
      </w:pPr>
      <w:rPr>
        <w:rFonts w:ascii="Symbol" w:hAnsi="Symbol" w:hint="default"/>
      </w:rPr>
    </w:lvl>
    <w:lvl w:ilvl="1" w:tplc="08090003" w:tentative="1">
      <w:start w:val="1"/>
      <w:numFmt w:val="bullet"/>
      <w:lvlText w:val="o"/>
      <w:lvlJc w:val="left"/>
      <w:pPr>
        <w:ind w:left="1280" w:hanging="360"/>
      </w:pPr>
      <w:rPr>
        <w:rFonts w:ascii="Courier New" w:hAnsi="Courier New" w:cs="Courier New" w:hint="default"/>
      </w:rPr>
    </w:lvl>
    <w:lvl w:ilvl="2" w:tplc="08090005" w:tentative="1">
      <w:start w:val="1"/>
      <w:numFmt w:val="bullet"/>
      <w:lvlText w:val=""/>
      <w:lvlJc w:val="left"/>
      <w:pPr>
        <w:ind w:left="2000" w:hanging="360"/>
      </w:pPr>
      <w:rPr>
        <w:rFonts w:ascii="Wingdings" w:hAnsi="Wingdings" w:hint="default"/>
      </w:rPr>
    </w:lvl>
    <w:lvl w:ilvl="3" w:tplc="08090001" w:tentative="1">
      <w:start w:val="1"/>
      <w:numFmt w:val="bullet"/>
      <w:lvlText w:val=""/>
      <w:lvlJc w:val="left"/>
      <w:pPr>
        <w:ind w:left="2720" w:hanging="360"/>
      </w:pPr>
      <w:rPr>
        <w:rFonts w:ascii="Symbol" w:hAnsi="Symbol" w:hint="default"/>
      </w:rPr>
    </w:lvl>
    <w:lvl w:ilvl="4" w:tplc="08090003" w:tentative="1">
      <w:start w:val="1"/>
      <w:numFmt w:val="bullet"/>
      <w:lvlText w:val="o"/>
      <w:lvlJc w:val="left"/>
      <w:pPr>
        <w:ind w:left="3440" w:hanging="360"/>
      </w:pPr>
      <w:rPr>
        <w:rFonts w:ascii="Courier New" w:hAnsi="Courier New" w:cs="Courier New" w:hint="default"/>
      </w:rPr>
    </w:lvl>
    <w:lvl w:ilvl="5" w:tplc="08090005" w:tentative="1">
      <w:start w:val="1"/>
      <w:numFmt w:val="bullet"/>
      <w:lvlText w:val=""/>
      <w:lvlJc w:val="left"/>
      <w:pPr>
        <w:ind w:left="4160" w:hanging="360"/>
      </w:pPr>
      <w:rPr>
        <w:rFonts w:ascii="Wingdings" w:hAnsi="Wingdings" w:hint="default"/>
      </w:rPr>
    </w:lvl>
    <w:lvl w:ilvl="6" w:tplc="08090001" w:tentative="1">
      <w:start w:val="1"/>
      <w:numFmt w:val="bullet"/>
      <w:lvlText w:val=""/>
      <w:lvlJc w:val="left"/>
      <w:pPr>
        <w:ind w:left="4880" w:hanging="360"/>
      </w:pPr>
      <w:rPr>
        <w:rFonts w:ascii="Symbol" w:hAnsi="Symbol" w:hint="default"/>
      </w:rPr>
    </w:lvl>
    <w:lvl w:ilvl="7" w:tplc="08090003" w:tentative="1">
      <w:start w:val="1"/>
      <w:numFmt w:val="bullet"/>
      <w:lvlText w:val="o"/>
      <w:lvlJc w:val="left"/>
      <w:pPr>
        <w:ind w:left="5600" w:hanging="360"/>
      </w:pPr>
      <w:rPr>
        <w:rFonts w:ascii="Courier New" w:hAnsi="Courier New" w:cs="Courier New" w:hint="default"/>
      </w:rPr>
    </w:lvl>
    <w:lvl w:ilvl="8" w:tplc="08090005" w:tentative="1">
      <w:start w:val="1"/>
      <w:numFmt w:val="bullet"/>
      <w:lvlText w:val=""/>
      <w:lvlJc w:val="left"/>
      <w:pPr>
        <w:ind w:left="6320" w:hanging="360"/>
      </w:pPr>
      <w:rPr>
        <w:rFonts w:ascii="Wingdings" w:hAnsi="Wingdings" w:hint="default"/>
      </w:rPr>
    </w:lvl>
  </w:abstractNum>
  <w:abstractNum w:abstractNumId="95" w15:restartNumberingAfterBreak="0">
    <w:nsid w:val="432109C0"/>
    <w:multiLevelType w:val="hybridMultilevel"/>
    <w:tmpl w:val="602A9C28"/>
    <w:lvl w:ilvl="0" w:tplc="08090001">
      <w:start w:val="1"/>
      <w:numFmt w:val="bullet"/>
      <w:lvlText w:val=""/>
      <w:lvlJc w:val="left"/>
      <w:pPr>
        <w:ind w:left="920" w:hanging="360"/>
      </w:pPr>
      <w:rPr>
        <w:rFonts w:ascii="Symbol" w:hAnsi="Symbol" w:hint="default"/>
      </w:rPr>
    </w:lvl>
    <w:lvl w:ilvl="1" w:tplc="08090003" w:tentative="1">
      <w:start w:val="1"/>
      <w:numFmt w:val="bullet"/>
      <w:lvlText w:val="o"/>
      <w:lvlJc w:val="left"/>
      <w:pPr>
        <w:ind w:left="1640" w:hanging="360"/>
      </w:pPr>
      <w:rPr>
        <w:rFonts w:ascii="Courier New" w:hAnsi="Courier New" w:cs="Courier New" w:hint="default"/>
      </w:rPr>
    </w:lvl>
    <w:lvl w:ilvl="2" w:tplc="08090005" w:tentative="1">
      <w:start w:val="1"/>
      <w:numFmt w:val="bullet"/>
      <w:lvlText w:val=""/>
      <w:lvlJc w:val="left"/>
      <w:pPr>
        <w:ind w:left="2360" w:hanging="360"/>
      </w:pPr>
      <w:rPr>
        <w:rFonts w:ascii="Wingdings" w:hAnsi="Wingdings" w:hint="default"/>
      </w:rPr>
    </w:lvl>
    <w:lvl w:ilvl="3" w:tplc="08090001" w:tentative="1">
      <w:start w:val="1"/>
      <w:numFmt w:val="bullet"/>
      <w:lvlText w:val=""/>
      <w:lvlJc w:val="left"/>
      <w:pPr>
        <w:ind w:left="3080" w:hanging="360"/>
      </w:pPr>
      <w:rPr>
        <w:rFonts w:ascii="Symbol" w:hAnsi="Symbol" w:hint="default"/>
      </w:rPr>
    </w:lvl>
    <w:lvl w:ilvl="4" w:tplc="08090003" w:tentative="1">
      <w:start w:val="1"/>
      <w:numFmt w:val="bullet"/>
      <w:lvlText w:val="o"/>
      <w:lvlJc w:val="left"/>
      <w:pPr>
        <w:ind w:left="3800" w:hanging="360"/>
      </w:pPr>
      <w:rPr>
        <w:rFonts w:ascii="Courier New" w:hAnsi="Courier New" w:cs="Courier New" w:hint="default"/>
      </w:rPr>
    </w:lvl>
    <w:lvl w:ilvl="5" w:tplc="08090005" w:tentative="1">
      <w:start w:val="1"/>
      <w:numFmt w:val="bullet"/>
      <w:lvlText w:val=""/>
      <w:lvlJc w:val="left"/>
      <w:pPr>
        <w:ind w:left="4520" w:hanging="360"/>
      </w:pPr>
      <w:rPr>
        <w:rFonts w:ascii="Wingdings" w:hAnsi="Wingdings" w:hint="default"/>
      </w:rPr>
    </w:lvl>
    <w:lvl w:ilvl="6" w:tplc="08090001" w:tentative="1">
      <w:start w:val="1"/>
      <w:numFmt w:val="bullet"/>
      <w:lvlText w:val=""/>
      <w:lvlJc w:val="left"/>
      <w:pPr>
        <w:ind w:left="5240" w:hanging="360"/>
      </w:pPr>
      <w:rPr>
        <w:rFonts w:ascii="Symbol" w:hAnsi="Symbol" w:hint="default"/>
      </w:rPr>
    </w:lvl>
    <w:lvl w:ilvl="7" w:tplc="08090003" w:tentative="1">
      <w:start w:val="1"/>
      <w:numFmt w:val="bullet"/>
      <w:lvlText w:val="o"/>
      <w:lvlJc w:val="left"/>
      <w:pPr>
        <w:ind w:left="5960" w:hanging="360"/>
      </w:pPr>
      <w:rPr>
        <w:rFonts w:ascii="Courier New" w:hAnsi="Courier New" w:cs="Courier New" w:hint="default"/>
      </w:rPr>
    </w:lvl>
    <w:lvl w:ilvl="8" w:tplc="08090005" w:tentative="1">
      <w:start w:val="1"/>
      <w:numFmt w:val="bullet"/>
      <w:lvlText w:val=""/>
      <w:lvlJc w:val="left"/>
      <w:pPr>
        <w:ind w:left="6680" w:hanging="360"/>
      </w:pPr>
      <w:rPr>
        <w:rFonts w:ascii="Wingdings" w:hAnsi="Wingdings" w:hint="default"/>
      </w:rPr>
    </w:lvl>
  </w:abstractNum>
  <w:abstractNum w:abstractNumId="96" w15:restartNumberingAfterBreak="0">
    <w:nsid w:val="43450274"/>
    <w:multiLevelType w:val="hybridMultilevel"/>
    <w:tmpl w:val="8F5C3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4387416B"/>
    <w:multiLevelType w:val="hybridMultilevel"/>
    <w:tmpl w:val="E728A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44390ABE"/>
    <w:multiLevelType w:val="hybridMultilevel"/>
    <w:tmpl w:val="B97EC48A"/>
    <w:lvl w:ilvl="0" w:tplc="7F44B7D0">
      <w:start w:val="1"/>
      <w:numFmt w:val="bullet"/>
      <w:lvlText w:val=""/>
      <w:lvlJc w:val="left"/>
      <w:pPr>
        <w:ind w:left="720" w:hanging="360"/>
      </w:pPr>
      <w:rPr>
        <w:rFonts w:ascii="Symbol" w:hAnsi="Symbol" w:hint="default"/>
      </w:rPr>
    </w:lvl>
    <w:lvl w:ilvl="1" w:tplc="5B5E81B2">
      <w:start w:val="1"/>
      <w:numFmt w:val="bullet"/>
      <w:lvlText w:val="o"/>
      <w:lvlJc w:val="left"/>
      <w:pPr>
        <w:ind w:left="1440" w:hanging="360"/>
      </w:pPr>
      <w:rPr>
        <w:rFonts w:ascii="Courier New" w:hAnsi="Courier New" w:hint="default"/>
      </w:rPr>
    </w:lvl>
    <w:lvl w:ilvl="2" w:tplc="FD960AB0">
      <w:start w:val="1"/>
      <w:numFmt w:val="bullet"/>
      <w:lvlText w:val=""/>
      <w:lvlJc w:val="left"/>
      <w:pPr>
        <w:ind w:left="2160" w:hanging="360"/>
      </w:pPr>
      <w:rPr>
        <w:rFonts w:ascii="Wingdings" w:hAnsi="Wingdings" w:hint="default"/>
      </w:rPr>
    </w:lvl>
    <w:lvl w:ilvl="3" w:tplc="4C946126">
      <w:start w:val="1"/>
      <w:numFmt w:val="bullet"/>
      <w:lvlText w:val=""/>
      <w:lvlJc w:val="left"/>
      <w:pPr>
        <w:ind w:left="2880" w:hanging="360"/>
      </w:pPr>
      <w:rPr>
        <w:rFonts w:ascii="Symbol" w:hAnsi="Symbol" w:hint="default"/>
      </w:rPr>
    </w:lvl>
    <w:lvl w:ilvl="4" w:tplc="874E5F30">
      <w:start w:val="1"/>
      <w:numFmt w:val="bullet"/>
      <w:lvlText w:val="o"/>
      <w:lvlJc w:val="left"/>
      <w:pPr>
        <w:ind w:left="3600" w:hanging="360"/>
      </w:pPr>
      <w:rPr>
        <w:rFonts w:ascii="Courier New" w:hAnsi="Courier New" w:hint="default"/>
      </w:rPr>
    </w:lvl>
    <w:lvl w:ilvl="5" w:tplc="0F966682">
      <w:start w:val="1"/>
      <w:numFmt w:val="bullet"/>
      <w:lvlText w:val=""/>
      <w:lvlJc w:val="left"/>
      <w:pPr>
        <w:ind w:left="4320" w:hanging="360"/>
      </w:pPr>
      <w:rPr>
        <w:rFonts w:ascii="Wingdings" w:hAnsi="Wingdings" w:hint="default"/>
      </w:rPr>
    </w:lvl>
    <w:lvl w:ilvl="6" w:tplc="E0E8C09A">
      <w:start w:val="1"/>
      <w:numFmt w:val="bullet"/>
      <w:lvlText w:val=""/>
      <w:lvlJc w:val="left"/>
      <w:pPr>
        <w:ind w:left="5040" w:hanging="360"/>
      </w:pPr>
      <w:rPr>
        <w:rFonts w:ascii="Symbol" w:hAnsi="Symbol" w:hint="default"/>
      </w:rPr>
    </w:lvl>
    <w:lvl w:ilvl="7" w:tplc="8F2E5FEA">
      <w:start w:val="1"/>
      <w:numFmt w:val="bullet"/>
      <w:lvlText w:val="o"/>
      <w:lvlJc w:val="left"/>
      <w:pPr>
        <w:ind w:left="5760" w:hanging="360"/>
      </w:pPr>
      <w:rPr>
        <w:rFonts w:ascii="Courier New" w:hAnsi="Courier New" w:hint="default"/>
      </w:rPr>
    </w:lvl>
    <w:lvl w:ilvl="8" w:tplc="F69421F8">
      <w:start w:val="1"/>
      <w:numFmt w:val="bullet"/>
      <w:lvlText w:val=""/>
      <w:lvlJc w:val="left"/>
      <w:pPr>
        <w:ind w:left="6480" w:hanging="360"/>
      </w:pPr>
      <w:rPr>
        <w:rFonts w:ascii="Wingdings" w:hAnsi="Wingdings" w:hint="default"/>
      </w:rPr>
    </w:lvl>
  </w:abstractNum>
  <w:abstractNum w:abstractNumId="99" w15:restartNumberingAfterBreak="0">
    <w:nsid w:val="44AC4487"/>
    <w:multiLevelType w:val="hybridMultilevel"/>
    <w:tmpl w:val="699E52B6"/>
    <w:lvl w:ilvl="0" w:tplc="08090001">
      <w:start w:val="1"/>
      <w:numFmt w:val="bullet"/>
      <w:lvlText w:val=""/>
      <w:lvlJc w:val="left"/>
      <w:pPr>
        <w:ind w:left="920" w:hanging="360"/>
      </w:pPr>
      <w:rPr>
        <w:rFonts w:ascii="Symbol" w:hAnsi="Symbol" w:hint="default"/>
      </w:rPr>
    </w:lvl>
    <w:lvl w:ilvl="1" w:tplc="08090003" w:tentative="1">
      <w:start w:val="1"/>
      <w:numFmt w:val="bullet"/>
      <w:lvlText w:val="o"/>
      <w:lvlJc w:val="left"/>
      <w:pPr>
        <w:ind w:left="1640" w:hanging="360"/>
      </w:pPr>
      <w:rPr>
        <w:rFonts w:ascii="Courier New" w:hAnsi="Courier New" w:cs="Courier New" w:hint="default"/>
      </w:rPr>
    </w:lvl>
    <w:lvl w:ilvl="2" w:tplc="08090005" w:tentative="1">
      <w:start w:val="1"/>
      <w:numFmt w:val="bullet"/>
      <w:lvlText w:val=""/>
      <w:lvlJc w:val="left"/>
      <w:pPr>
        <w:ind w:left="2360" w:hanging="360"/>
      </w:pPr>
      <w:rPr>
        <w:rFonts w:ascii="Wingdings" w:hAnsi="Wingdings" w:hint="default"/>
      </w:rPr>
    </w:lvl>
    <w:lvl w:ilvl="3" w:tplc="08090001" w:tentative="1">
      <w:start w:val="1"/>
      <w:numFmt w:val="bullet"/>
      <w:lvlText w:val=""/>
      <w:lvlJc w:val="left"/>
      <w:pPr>
        <w:ind w:left="3080" w:hanging="360"/>
      </w:pPr>
      <w:rPr>
        <w:rFonts w:ascii="Symbol" w:hAnsi="Symbol" w:hint="default"/>
      </w:rPr>
    </w:lvl>
    <w:lvl w:ilvl="4" w:tplc="08090003" w:tentative="1">
      <w:start w:val="1"/>
      <w:numFmt w:val="bullet"/>
      <w:lvlText w:val="o"/>
      <w:lvlJc w:val="left"/>
      <w:pPr>
        <w:ind w:left="3800" w:hanging="360"/>
      </w:pPr>
      <w:rPr>
        <w:rFonts w:ascii="Courier New" w:hAnsi="Courier New" w:cs="Courier New" w:hint="default"/>
      </w:rPr>
    </w:lvl>
    <w:lvl w:ilvl="5" w:tplc="08090005" w:tentative="1">
      <w:start w:val="1"/>
      <w:numFmt w:val="bullet"/>
      <w:lvlText w:val=""/>
      <w:lvlJc w:val="left"/>
      <w:pPr>
        <w:ind w:left="4520" w:hanging="360"/>
      </w:pPr>
      <w:rPr>
        <w:rFonts w:ascii="Wingdings" w:hAnsi="Wingdings" w:hint="default"/>
      </w:rPr>
    </w:lvl>
    <w:lvl w:ilvl="6" w:tplc="08090001" w:tentative="1">
      <w:start w:val="1"/>
      <w:numFmt w:val="bullet"/>
      <w:lvlText w:val=""/>
      <w:lvlJc w:val="left"/>
      <w:pPr>
        <w:ind w:left="5240" w:hanging="360"/>
      </w:pPr>
      <w:rPr>
        <w:rFonts w:ascii="Symbol" w:hAnsi="Symbol" w:hint="default"/>
      </w:rPr>
    </w:lvl>
    <w:lvl w:ilvl="7" w:tplc="08090003" w:tentative="1">
      <w:start w:val="1"/>
      <w:numFmt w:val="bullet"/>
      <w:lvlText w:val="o"/>
      <w:lvlJc w:val="left"/>
      <w:pPr>
        <w:ind w:left="5960" w:hanging="360"/>
      </w:pPr>
      <w:rPr>
        <w:rFonts w:ascii="Courier New" w:hAnsi="Courier New" w:cs="Courier New" w:hint="default"/>
      </w:rPr>
    </w:lvl>
    <w:lvl w:ilvl="8" w:tplc="08090005" w:tentative="1">
      <w:start w:val="1"/>
      <w:numFmt w:val="bullet"/>
      <w:lvlText w:val=""/>
      <w:lvlJc w:val="left"/>
      <w:pPr>
        <w:ind w:left="6680" w:hanging="360"/>
      </w:pPr>
      <w:rPr>
        <w:rFonts w:ascii="Wingdings" w:hAnsi="Wingdings" w:hint="default"/>
      </w:rPr>
    </w:lvl>
  </w:abstractNum>
  <w:abstractNum w:abstractNumId="100" w15:restartNumberingAfterBreak="0">
    <w:nsid w:val="44EE33F8"/>
    <w:multiLevelType w:val="multilevel"/>
    <w:tmpl w:val="C2A0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4F350D7"/>
    <w:multiLevelType w:val="hybridMultilevel"/>
    <w:tmpl w:val="1FB6F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45371933"/>
    <w:multiLevelType w:val="multilevel"/>
    <w:tmpl w:val="0006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5936DA4"/>
    <w:multiLevelType w:val="hybridMultilevel"/>
    <w:tmpl w:val="0B5E9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46125824"/>
    <w:multiLevelType w:val="hybridMultilevel"/>
    <w:tmpl w:val="348AF0A8"/>
    <w:lvl w:ilvl="0" w:tplc="E53844B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47E725D4"/>
    <w:multiLevelType w:val="multilevel"/>
    <w:tmpl w:val="DCA428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7FADCBD"/>
    <w:multiLevelType w:val="hybridMultilevel"/>
    <w:tmpl w:val="23C82BD4"/>
    <w:lvl w:ilvl="0" w:tplc="E05A9F40">
      <w:start w:val="1"/>
      <w:numFmt w:val="bullet"/>
      <w:lvlText w:val=""/>
      <w:lvlJc w:val="left"/>
      <w:pPr>
        <w:ind w:left="720" w:hanging="360"/>
      </w:pPr>
      <w:rPr>
        <w:rFonts w:ascii="Symbol" w:hAnsi="Symbol" w:hint="default"/>
      </w:rPr>
    </w:lvl>
    <w:lvl w:ilvl="1" w:tplc="C0B468D2">
      <w:start w:val="1"/>
      <w:numFmt w:val="bullet"/>
      <w:lvlText w:val="o"/>
      <w:lvlJc w:val="left"/>
      <w:pPr>
        <w:ind w:left="1440" w:hanging="360"/>
      </w:pPr>
      <w:rPr>
        <w:rFonts w:ascii="Courier New" w:hAnsi="Courier New" w:hint="default"/>
      </w:rPr>
    </w:lvl>
    <w:lvl w:ilvl="2" w:tplc="D2546072">
      <w:start w:val="1"/>
      <w:numFmt w:val="bullet"/>
      <w:lvlText w:val=""/>
      <w:lvlJc w:val="left"/>
      <w:pPr>
        <w:ind w:left="2160" w:hanging="360"/>
      </w:pPr>
      <w:rPr>
        <w:rFonts w:ascii="Wingdings" w:hAnsi="Wingdings" w:hint="default"/>
      </w:rPr>
    </w:lvl>
    <w:lvl w:ilvl="3" w:tplc="6062F702">
      <w:start w:val="1"/>
      <w:numFmt w:val="bullet"/>
      <w:lvlText w:val=""/>
      <w:lvlJc w:val="left"/>
      <w:pPr>
        <w:ind w:left="2880" w:hanging="360"/>
      </w:pPr>
      <w:rPr>
        <w:rFonts w:ascii="Symbol" w:hAnsi="Symbol" w:hint="default"/>
      </w:rPr>
    </w:lvl>
    <w:lvl w:ilvl="4" w:tplc="BFBAF048">
      <w:start w:val="1"/>
      <w:numFmt w:val="bullet"/>
      <w:lvlText w:val="o"/>
      <w:lvlJc w:val="left"/>
      <w:pPr>
        <w:ind w:left="3600" w:hanging="360"/>
      </w:pPr>
      <w:rPr>
        <w:rFonts w:ascii="Courier New" w:hAnsi="Courier New" w:hint="default"/>
      </w:rPr>
    </w:lvl>
    <w:lvl w:ilvl="5" w:tplc="A7087044">
      <w:start w:val="1"/>
      <w:numFmt w:val="bullet"/>
      <w:lvlText w:val=""/>
      <w:lvlJc w:val="left"/>
      <w:pPr>
        <w:ind w:left="4320" w:hanging="360"/>
      </w:pPr>
      <w:rPr>
        <w:rFonts w:ascii="Wingdings" w:hAnsi="Wingdings" w:hint="default"/>
      </w:rPr>
    </w:lvl>
    <w:lvl w:ilvl="6" w:tplc="6BA02FEA">
      <w:start w:val="1"/>
      <w:numFmt w:val="bullet"/>
      <w:lvlText w:val=""/>
      <w:lvlJc w:val="left"/>
      <w:pPr>
        <w:ind w:left="5040" w:hanging="360"/>
      </w:pPr>
      <w:rPr>
        <w:rFonts w:ascii="Symbol" w:hAnsi="Symbol" w:hint="default"/>
      </w:rPr>
    </w:lvl>
    <w:lvl w:ilvl="7" w:tplc="76983420">
      <w:start w:val="1"/>
      <w:numFmt w:val="bullet"/>
      <w:lvlText w:val="o"/>
      <w:lvlJc w:val="left"/>
      <w:pPr>
        <w:ind w:left="5760" w:hanging="360"/>
      </w:pPr>
      <w:rPr>
        <w:rFonts w:ascii="Courier New" w:hAnsi="Courier New" w:hint="default"/>
      </w:rPr>
    </w:lvl>
    <w:lvl w:ilvl="8" w:tplc="334C6BD2">
      <w:start w:val="1"/>
      <w:numFmt w:val="bullet"/>
      <w:lvlText w:val=""/>
      <w:lvlJc w:val="left"/>
      <w:pPr>
        <w:ind w:left="6480" w:hanging="360"/>
      </w:pPr>
      <w:rPr>
        <w:rFonts w:ascii="Wingdings" w:hAnsi="Wingdings" w:hint="default"/>
      </w:rPr>
    </w:lvl>
  </w:abstractNum>
  <w:abstractNum w:abstractNumId="107" w15:restartNumberingAfterBreak="0">
    <w:nsid w:val="48326DF3"/>
    <w:multiLevelType w:val="hybridMultilevel"/>
    <w:tmpl w:val="4732A9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495C1346"/>
    <w:multiLevelType w:val="hybridMultilevel"/>
    <w:tmpl w:val="FC6A2DB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9" w15:restartNumberingAfterBreak="0">
    <w:nsid w:val="4A461322"/>
    <w:multiLevelType w:val="hybridMultilevel"/>
    <w:tmpl w:val="3F340E2A"/>
    <w:lvl w:ilvl="0" w:tplc="AD8A0570">
      <w:start w:val="1"/>
      <w:numFmt w:val="bullet"/>
      <w:lvlText w:val=""/>
      <w:lvlJc w:val="left"/>
      <w:pPr>
        <w:ind w:left="1077" w:hanging="360"/>
      </w:pPr>
      <w:rPr>
        <w:rFonts w:ascii="Symbol" w:hAnsi="Symbol" w:hint="default"/>
        <w:color w:val="auto"/>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10" w15:restartNumberingAfterBreak="0">
    <w:nsid w:val="4A5025ED"/>
    <w:multiLevelType w:val="hybridMultilevel"/>
    <w:tmpl w:val="BBECE70E"/>
    <w:lvl w:ilvl="0" w:tplc="FFFFFFFF">
      <w:start w:val="18"/>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4B8C744F"/>
    <w:multiLevelType w:val="hybridMultilevel"/>
    <w:tmpl w:val="F75E5200"/>
    <w:lvl w:ilvl="0" w:tplc="E53844B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C300A09"/>
    <w:multiLevelType w:val="multilevel"/>
    <w:tmpl w:val="DD0C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4CCA28B0"/>
    <w:multiLevelType w:val="multilevel"/>
    <w:tmpl w:val="47DE7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4D1A3547"/>
    <w:multiLevelType w:val="hybridMultilevel"/>
    <w:tmpl w:val="4372F16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4D46A3AE"/>
    <w:multiLevelType w:val="hybridMultilevel"/>
    <w:tmpl w:val="EC74B7C8"/>
    <w:lvl w:ilvl="0" w:tplc="0E16A76C">
      <w:start w:val="1"/>
      <w:numFmt w:val="bullet"/>
      <w:lvlText w:val=""/>
      <w:lvlJc w:val="left"/>
      <w:pPr>
        <w:ind w:left="720" w:hanging="360"/>
      </w:pPr>
      <w:rPr>
        <w:rFonts w:ascii="Symbol" w:hAnsi="Symbol" w:hint="default"/>
      </w:rPr>
    </w:lvl>
    <w:lvl w:ilvl="1" w:tplc="73003F80">
      <w:start w:val="1"/>
      <w:numFmt w:val="bullet"/>
      <w:lvlText w:val="o"/>
      <w:lvlJc w:val="left"/>
      <w:pPr>
        <w:ind w:left="1440" w:hanging="360"/>
      </w:pPr>
      <w:rPr>
        <w:rFonts w:ascii="Courier New" w:hAnsi="Courier New" w:hint="default"/>
      </w:rPr>
    </w:lvl>
    <w:lvl w:ilvl="2" w:tplc="6FD255B0">
      <w:start w:val="1"/>
      <w:numFmt w:val="bullet"/>
      <w:lvlText w:val=""/>
      <w:lvlJc w:val="left"/>
      <w:pPr>
        <w:ind w:left="2160" w:hanging="360"/>
      </w:pPr>
      <w:rPr>
        <w:rFonts w:ascii="Wingdings" w:hAnsi="Wingdings" w:hint="default"/>
      </w:rPr>
    </w:lvl>
    <w:lvl w:ilvl="3" w:tplc="C7049CE8">
      <w:start w:val="1"/>
      <w:numFmt w:val="bullet"/>
      <w:lvlText w:val=""/>
      <w:lvlJc w:val="left"/>
      <w:pPr>
        <w:ind w:left="2880" w:hanging="360"/>
      </w:pPr>
      <w:rPr>
        <w:rFonts w:ascii="Symbol" w:hAnsi="Symbol" w:hint="default"/>
      </w:rPr>
    </w:lvl>
    <w:lvl w:ilvl="4" w:tplc="FFDC4392">
      <w:start w:val="1"/>
      <w:numFmt w:val="bullet"/>
      <w:lvlText w:val="o"/>
      <w:lvlJc w:val="left"/>
      <w:pPr>
        <w:ind w:left="3600" w:hanging="360"/>
      </w:pPr>
      <w:rPr>
        <w:rFonts w:ascii="Courier New" w:hAnsi="Courier New" w:hint="default"/>
      </w:rPr>
    </w:lvl>
    <w:lvl w:ilvl="5" w:tplc="918E82BE">
      <w:start w:val="1"/>
      <w:numFmt w:val="bullet"/>
      <w:lvlText w:val=""/>
      <w:lvlJc w:val="left"/>
      <w:pPr>
        <w:ind w:left="4320" w:hanging="360"/>
      </w:pPr>
      <w:rPr>
        <w:rFonts w:ascii="Wingdings" w:hAnsi="Wingdings" w:hint="default"/>
      </w:rPr>
    </w:lvl>
    <w:lvl w:ilvl="6" w:tplc="1E76E56A">
      <w:start w:val="1"/>
      <w:numFmt w:val="bullet"/>
      <w:lvlText w:val=""/>
      <w:lvlJc w:val="left"/>
      <w:pPr>
        <w:ind w:left="5040" w:hanging="360"/>
      </w:pPr>
      <w:rPr>
        <w:rFonts w:ascii="Symbol" w:hAnsi="Symbol" w:hint="default"/>
      </w:rPr>
    </w:lvl>
    <w:lvl w:ilvl="7" w:tplc="B4D84B86">
      <w:start w:val="1"/>
      <w:numFmt w:val="bullet"/>
      <w:lvlText w:val="o"/>
      <w:lvlJc w:val="left"/>
      <w:pPr>
        <w:ind w:left="5760" w:hanging="360"/>
      </w:pPr>
      <w:rPr>
        <w:rFonts w:ascii="Courier New" w:hAnsi="Courier New" w:hint="default"/>
      </w:rPr>
    </w:lvl>
    <w:lvl w:ilvl="8" w:tplc="E88ABB24">
      <w:start w:val="1"/>
      <w:numFmt w:val="bullet"/>
      <w:lvlText w:val=""/>
      <w:lvlJc w:val="left"/>
      <w:pPr>
        <w:ind w:left="6480" w:hanging="360"/>
      </w:pPr>
      <w:rPr>
        <w:rFonts w:ascii="Wingdings" w:hAnsi="Wingdings" w:hint="default"/>
      </w:rPr>
    </w:lvl>
  </w:abstractNum>
  <w:abstractNum w:abstractNumId="116" w15:restartNumberingAfterBreak="0">
    <w:nsid w:val="4E3C234F"/>
    <w:multiLevelType w:val="hybridMultilevel"/>
    <w:tmpl w:val="A1AA7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4EF14620"/>
    <w:multiLevelType w:val="hybridMultilevel"/>
    <w:tmpl w:val="AF5606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8" w15:restartNumberingAfterBreak="0">
    <w:nsid w:val="4F2A326F"/>
    <w:multiLevelType w:val="hybridMultilevel"/>
    <w:tmpl w:val="666A46FC"/>
    <w:lvl w:ilvl="0" w:tplc="B57E3F7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1183997"/>
    <w:multiLevelType w:val="hybridMultilevel"/>
    <w:tmpl w:val="3D24F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521F3E3E"/>
    <w:multiLevelType w:val="hybridMultilevel"/>
    <w:tmpl w:val="1152E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52677DF3"/>
    <w:multiLevelType w:val="multilevel"/>
    <w:tmpl w:val="D71E50D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5364AD68"/>
    <w:multiLevelType w:val="hybridMultilevel"/>
    <w:tmpl w:val="1F9CE36E"/>
    <w:lvl w:ilvl="0" w:tplc="88C8DA36">
      <w:start w:val="1"/>
      <w:numFmt w:val="bullet"/>
      <w:lvlText w:val=""/>
      <w:lvlJc w:val="left"/>
      <w:pPr>
        <w:ind w:left="720" w:hanging="360"/>
      </w:pPr>
      <w:rPr>
        <w:rFonts w:ascii="Symbol" w:hAnsi="Symbol" w:hint="default"/>
      </w:rPr>
    </w:lvl>
    <w:lvl w:ilvl="1" w:tplc="F89ABA42">
      <w:start w:val="1"/>
      <w:numFmt w:val="bullet"/>
      <w:lvlText w:val="o"/>
      <w:lvlJc w:val="left"/>
      <w:pPr>
        <w:ind w:left="1440" w:hanging="360"/>
      </w:pPr>
      <w:rPr>
        <w:rFonts w:ascii="Courier New" w:hAnsi="Courier New" w:hint="default"/>
      </w:rPr>
    </w:lvl>
    <w:lvl w:ilvl="2" w:tplc="19AA0C92">
      <w:start w:val="1"/>
      <w:numFmt w:val="bullet"/>
      <w:lvlText w:val=""/>
      <w:lvlJc w:val="left"/>
      <w:pPr>
        <w:ind w:left="2160" w:hanging="360"/>
      </w:pPr>
      <w:rPr>
        <w:rFonts w:ascii="Wingdings" w:hAnsi="Wingdings" w:hint="default"/>
      </w:rPr>
    </w:lvl>
    <w:lvl w:ilvl="3" w:tplc="BD0AB80E">
      <w:start w:val="1"/>
      <w:numFmt w:val="bullet"/>
      <w:lvlText w:val=""/>
      <w:lvlJc w:val="left"/>
      <w:pPr>
        <w:ind w:left="2880" w:hanging="360"/>
      </w:pPr>
      <w:rPr>
        <w:rFonts w:ascii="Symbol" w:hAnsi="Symbol" w:hint="default"/>
      </w:rPr>
    </w:lvl>
    <w:lvl w:ilvl="4" w:tplc="A6D2610E">
      <w:start w:val="1"/>
      <w:numFmt w:val="bullet"/>
      <w:lvlText w:val="o"/>
      <w:lvlJc w:val="left"/>
      <w:pPr>
        <w:ind w:left="3600" w:hanging="360"/>
      </w:pPr>
      <w:rPr>
        <w:rFonts w:ascii="Courier New" w:hAnsi="Courier New" w:hint="default"/>
      </w:rPr>
    </w:lvl>
    <w:lvl w:ilvl="5" w:tplc="C6B48E66">
      <w:start w:val="1"/>
      <w:numFmt w:val="bullet"/>
      <w:lvlText w:val=""/>
      <w:lvlJc w:val="left"/>
      <w:pPr>
        <w:ind w:left="4320" w:hanging="360"/>
      </w:pPr>
      <w:rPr>
        <w:rFonts w:ascii="Wingdings" w:hAnsi="Wingdings" w:hint="default"/>
      </w:rPr>
    </w:lvl>
    <w:lvl w:ilvl="6" w:tplc="6AEC6092">
      <w:start w:val="1"/>
      <w:numFmt w:val="bullet"/>
      <w:lvlText w:val=""/>
      <w:lvlJc w:val="left"/>
      <w:pPr>
        <w:ind w:left="5040" w:hanging="360"/>
      </w:pPr>
      <w:rPr>
        <w:rFonts w:ascii="Symbol" w:hAnsi="Symbol" w:hint="default"/>
      </w:rPr>
    </w:lvl>
    <w:lvl w:ilvl="7" w:tplc="1A0CC76A">
      <w:start w:val="1"/>
      <w:numFmt w:val="bullet"/>
      <w:lvlText w:val="o"/>
      <w:lvlJc w:val="left"/>
      <w:pPr>
        <w:ind w:left="5760" w:hanging="360"/>
      </w:pPr>
      <w:rPr>
        <w:rFonts w:ascii="Courier New" w:hAnsi="Courier New" w:hint="default"/>
      </w:rPr>
    </w:lvl>
    <w:lvl w:ilvl="8" w:tplc="C3788C1E">
      <w:start w:val="1"/>
      <w:numFmt w:val="bullet"/>
      <w:lvlText w:val=""/>
      <w:lvlJc w:val="left"/>
      <w:pPr>
        <w:ind w:left="6480" w:hanging="360"/>
      </w:pPr>
      <w:rPr>
        <w:rFonts w:ascii="Wingdings" w:hAnsi="Wingdings" w:hint="default"/>
      </w:rPr>
    </w:lvl>
  </w:abstractNum>
  <w:abstractNum w:abstractNumId="123" w15:restartNumberingAfterBreak="0">
    <w:nsid w:val="54483ED4"/>
    <w:multiLevelType w:val="hybridMultilevel"/>
    <w:tmpl w:val="569856F6"/>
    <w:lvl w:ilvl="0" w:tplc="7C86B2AC">
      <w:start w:val="1"/>
      <w:numFmt w:val="bullet"/>
      <w:lvlText w:val=""/>
      <w:lvlJc w:val="left"/>
      <w:pPr>
        <w:ind w:left="720" w:hanging="360"/>
      </w:pPr>
      <w:rPr>
        <w:rFonts w:ascii="Symbol" w:hAnsi="Symbol" w:hint="default"/>
      </w:rPr>
    </w:lvl>
    <w:lvl w:ilvl="1" w:tplc="E6AC1B84">
      <w:start w:val="1"/>
      <w:numFmt w:val="bullet"/>
      <w:lvlText w:val="o"/>
      <w:lvlJc w:val="left"/>
      <w:pPr>
        <w:ind w:left="1440" w:hanging="360"/>
      </w:pPr>
      <w:rPr>
        <w:rFonts w:ascii="Courier New" w:hAnsi="Courier New" w:hint="default"/>
      </w:rPr>
    </w:lvl>
    <w:lvl w:ilvl="2" w:tplc="1AC43196">
      <w:start w:val="1"/>
      <w:numFmt w:val="bullet"/>
      <w:lvlText w:val=""/>
      <w:lvlJc w:val="left"/>
      <w:pPr>
        <w:ind w:left="2160" w:hanging="360"/>
      </w:pPr>
      <w:rPr>
        <w:rFonts w:ascii="Wingdings" w:hAnsi="Wingdings" w:hint="default"/>
      </w:rPr>
    </w:lvl>
    <w:lvl w:ilvl="3" w:tplc="B23C4E70">
      <w:start w:val="1"/>
      <w:numFmt w:val="bullet"/>
      <w:lvlText w:val=""/>
      <w:lvlJc w:val="left"/>
      <w:pPr>
        <w:ind w:left="2880" w:hanging="360"/>
      </w:pPr>
      <w:rPr>
        <w:rFonts w:ascii="Symbol" w:hAnsi="Symbol" w:hint="default"/>
      </w:rPr>
    </w:lvl>
    <w:lvl w:ilvl="4" w:tplc="80E2BD1E">
      <w:start w:val="1"/>
      <w:numFmt w:val="bullet"/>
      <w:lvlText w:val="o"/>
      <w:lvlJc w:val="left"/>
      <w:pPr>
        <w:ind w:left="3600" w:hanging="360"/>
      </w:pPr>
      <w:rPr>
        <w:rFonts w:ascii="Courier New" w:hAnsi="Courier New" w:hint="default"/>
      </w:rPr>
    </w:lvl>
    <w:lvl w:ilvl="5" w:tplc="B82033B6">
      <w:start w:val="1"/>
      <w:numFmt w:val="bullet"/>
      <w:lvlText w:val=""/>
      <w:lvlJc w:val="left"/>
      <w:pPr>
        <w:ind w:left="4320" w:hanging="360"/>
      </w:pPr>
      <w:rPr>
        <w:rFonts w:ascii="Wingdings" w:hAnsi="Wingdings" w:hint="default"/>
      </w:rPr>
    </w:lvl>
    <w:lvl w:ilvl="6" w:tplc="16E8211C">
      <w:start w:val="1"/>
      <w:numFmt w:val="bullet"/>
      <w:lvlText w:val=""/>
      <w:lvlJc w:val="left"/>
      <w:pPr>
        <w:ind w:left="5040" w:hanging="360"/>
      </w:pPr>
      <w:rPr>
        <w:rFonts w:ascii="Symbol" w:hAnsi="Symbol" w:hint="default"/>
      </w:rPr>
    </w:lvl>
    <w:lvl w:ilvl="7" w:tplc="9A16BBE8">
      <w:start w:val="1"/>
      <w:numFmt w:val="bullet"/>
      <w:lvlText w:val="o"/>
      <w:lvlJc w:val="left"/>
      <w:pPr>
        <w:ind w:left="5760" w:hanging="360"/>
      </w:pPr>
      <w:rPr>
        <w:rFonts w:ascii="Courier New" w:hAnsi="Courier New" w:hint="default"/>
      </w:rPr>
    </w:lvl>
    <w:lvl w:ilvl="8" w:tplc="5DEA37CE">
      <w:start w:val="1"/>
      <w:numFmt w:val="bullet"/>
      <w:lvlText w:val=""/>
      <w:lvlJc w:val="left"/>
      <w:pPr>
        <w:ind w:left="6480" w:hanging="360"/>
      </w:pPr>
      <w:rPr>
        <w:rFonts w:ascii="Wingdings" w:hAnsi="Wingdings" w:hint="default"/>
      </w:rPr>
    </w:lvl>
  </w:abstractNum>
  <w:abstractNum w:abstractNumId="124" w15:restartNumberingAfterBreak="0">
    <w:nsid w:val="546EAF42"/>
    <w:multiLevelType w:val="hybridMultilevel"/>
    <w:tmpl w:val="57E8E548"/>
    <w:lvl w:ilvl="0" w:tplc="08090001">
      <w:start w:val="1"/>
      <w:numFmt w:val="bullet"/>
      <w:lvlText w:val=""/>
      <w:lvlJc w:val="left"/>
      <w:pPr>
        <w:ind w:left="720" w:hanging="360"/>
      </w:pPr>
      <w:rPr>
        <w:rFonts w:ascii="Symbol" w:hAnsi="Symbol" w:hint="default"/>
      </w:rPr>
    </w:lvl>
    <w:lvl w:ilvl="1" w:tplc="B92E9D8C">
      <w:start w:val="1"/>
      <w:numFmt w:val="bullet"/>
      <w:lvlText w:val="o"/>
      <w:lvlJc w:val="left"/>
      <w:pPr>
        <w:ind w:left="1440" w:hanging="360"/>
      </w:pPr>
      <w:rPr>
        <w:rFonts w:ascii="Courier New" w:hAnsi="Courier New" w:hint="default"/>
      </w:rPr>
    </w:lvl>
    <w:lvl w:ilvl="2" w:tplc="99FCD58E">
      <w:start w:val="1"/>
      <w:numFmt w:val="bullet"/>
      <w:lvlText w:val=""/>
      <w:lvlJc w:val="left"/>
      <w:pPr>
        <w:ind w:left="2160" w:hanging="360"/>
      </w:pPr>
      <w:rPr>
        <w:rFonts w:ascii="Wingdings" w:hAnsi="Wingdings" w:hint="default"/>
      </w:rPr>
    </w:lvl>
    <w:lvl w:ilvl="3" w:tplc="2FF4021C">
      <w:start w:val="1"/>
      <w:numFmt w:val="bullet"/>
      <w:lvlText w:val=""/>
      <w:lvlJc w:val="left"/>
      <w:pPr>
        <w:ind w:left="2880" w:hanging="360"/>
      </w:pPr>
      <w:rPr>
        <w:rFonts w:ascii="Symbol" w:hAnsi="Symbol" w:hint="default"/>
      </w:rPr>
    </w:lvl>
    <w:lvl w:ilvl="4" w:tplc="67721D3C">
      <w:start w:val="1"/>
      <w:numFmt w:val="bullet"/>
      <w:lvlText w:val="o"/>
      <w:lvlJc w:val="left"/>
      <w:pPr>
        <w:ind w:left="3600" w:hanging="360"/>
      </w:pPr>
      <w:rPr>
        <w:rFonts w:ascii="Courier New" w:hAnsi="Courier New" w:hint="default"/>
      </w:rPr>
    </w:lvl>
    <w:lvl w:ilvl="5" w:tplc="E0887B70">
      <w:start w:val="1"/>
      <w:numFmt w:val="bullet"/>
      <w:lvlText w:val=""/>
      <w:lvlJc w:val="left"/>
      <w:pPr>
        <w:ind w:left="4320" w:hanging="360"/>
      </w:pPr>
      <w:rPr>
        <w:rFonts w:ascii="Wingdings" w:hAnsi="Wingdings" w:hint="default"/>
      </w:rPr>
    </w:lvl>
    <w:lvl w:ilvl="6" w:tplc="D958C628">
      <w:start w:val="1"/>
      <w:numFmt w:val="bullet"/>
      <w:lvlText w:val=""/>
      <w:lvlJc w:val="left"/>
      <w:pPr>
        <w:ind w:left="5040" w:hanging="360"/>
      </w:pPr>
      <w:rPr>
        <w:rFonts w:ascii="Symbol" w:hAnsi="Symbol" w:hint="default"/>
      </w:rPr>
    </w:lvl>
    <w:lvl w:ilvl="7" w:tplc="60C84416">
      <w:start w:val="1"/>
      <w:numFmt w:val="bullet"/>
      <w:lvlText w:val="o"/>
      <w:lvlJc w:val="left"/>
      <w:pPr>
        <w:ind w:left="5760" w:hanging="360"/>
      </w:pPr>
      <w:rPr>
        <w:rFonts w:ascii="Courier New" w:hAnsi="Courier New" w:hint="default"/>
      </w:rPr>
    </w:lvl>
    <w:lvl w:ilvl="8" w:tplc="65B09586">
      <w:start w:val="1"/>
      <w:numFmt w:val="bullet"/>
      <w:lvlText w:val=""/>
      <w:lvlJc w:val="left"/>
      <w:pPr>
        <w:ind w:left="6480" w:hanging="360"/>
      </w:pPr>
      <w:rPr>
        <w:rFonts w:ascii="Wingdings" w:hAnsi="Wingdings" w:hint="default"/>
      </w:rPr>
    </w:lvl>
  </w:abstractNum>
  <w:abstractNum w:abstractNumId="125" w15:restartNumberingAfterBreak="0">
    <w:nsid w:val="54DC7FD0"/>
    <w:multiLevelType w:val="hybridMultilevel"/>
    <w:tmpl w:val="8FE250A0"/>
    <w:lvl w:ilvl="0" w:tplc="888CC59A">
      <w:start w:val="1"/>
      <w:numFmt w:val="bullet"/>
      <w:lvlText w:val=""/>
      <w:lvlJc w:val="left"/>
      <w:pPr>
        <w:ind w:left="720" w:hanging="360"/>
      </w:pPr>
      <w:rPr>
        <w:rFonts w:ascii="Symbol" w:hAnsi="Symbol" w:hint="default"/>
      </w:rPr>
    </w:lvl>
    <w:lvl w:ilvl="1" w:tplc="36B88A7E">
      <w:start w:val="1"/>
      <w:numFmt w:val="bullet"/>
      <w:lvlText w:val="o"/>
      <w:lvlJc w:val="left"/>
      <w:pPr>
        <w:ind w:left="1440" w:hanging="360"/>
      </w:pPr>
      <w:rPr>
        <w:rFonts w:ascii="Courier New" w:hAnsi="Courier New" w:hint="default"/>
      </w:rPr>
    </w:lvl>
    <w:lvl w:ilvl="2" w:tplc="7BC81F16">
      <w:start w:val="1"/>
      <w:numFmt w:val="bullet"/>
      <w:lvlText w:val=""/>
      <w:lvlJc w:val="left"/>
      <w:pPr>
        <w:ind w:left="2160" w:hanging="360"/>
      </w:pPr>
      <w:rPr>
        <w:rFonts w:ascii="Wingdings" w:hAnsi="Wingdings" w:hint="default"/>
      </w:rPr>
    </w:lvl>
    <w:lvl w:ilvl="3" w:tplc="D9F0584A">
      <w:start w:val="1"/>
      <w:numFmt w:val="bullet"/>
      <w:lvlText w:val=""/>
      <w:lvlJc w:val="left"/>
      <w:pPr>
        <w:ind w:left="2880" w:hanging="360"/>
      </w:pPr>
      <w:rPr>
        <w:rFonts w:ascii="Symbol" w:hAnsi="Symbol" w:hint="default"/>
      </w:rPr>
    </w:lvl>
    <w:lvl w:ilvl="4" w:tplc="99306CBA">
      <w:start w:val="1"/>
      <w:numFmt w:val="bullet"/>
      <w:lvlText w:val="o"/>
      <w:lvlJc w:val="left"/>
      <w:pPr>
        <w:ind w:left="3600" w:hanging="360"/>
      </w:pPr>
      <w:rPr>
        <w:rFonts w:ascii="Courier New" w:hAnsi="Courier New" w:hint="default"/>
      </w:rPr>
    </w:lvl>
    <w:lvl w:ilvl="5" w:tplc="B6489F46">
      <w:start w:val="1"/>
      <w:numFmt w:val="bullet"/>
      <w:lvlText w:val=""/>
      <w:lvlJc w:val="left"/>
      <w:pPr>
        <w:ind w:left="4320" w:hanging="360"/>
      </w:pPr>
      <w:rPr>
        <w:rFonts w:ascii="Wingdings" w:hAnsi="Wingdings" w:hint="default"/>
      </w:rPr>
    </w:lvl>
    <w:lvl w:ilvl="6" w:tplc="CA5EFC20">
      <w:start w:val="1"/>
      <w:numFmt w:val="bullet"/>
      <w:lvlText w:val=""/>
      <w:lvlJc w:val="left"/>
      <w:pPr>
        <w:ind w:left="5040" w:hanging="360"/>
      </w:pPr>
      <w:rPr>
        <w:rFonts w:ascii="Symbol" w:hAnsi="Symbol" w:hint="default"/>
      </w:rPr>
    </w:lvl>
    <w:lvl w:ilvl="7" w:tplc="108C069C">
      <w:start w:val="1"/>
      <w:numFmt w:val="bullet"/>
      <w:lvlText w:val="o"/>
      <w:lvlJc w:val="left"/>
      <w:pPr>
        <w:ind w:left="5760" w:hanging="360"/>
      </w:pPr>
      <w:rPr>
        <w:rFonts w:ascii="Courier New" w:hAnsi="Courier New" w:hint="default"/>
      </w:rPr>
    </w:lvl>
    <w:lvl w:ilvl="8" w:tplc="0D3AE07A">
      <w:start w:val="1"/>
      <w:numFmt w:val="bullet"/>
      <w:lvlText w:val=""/>
      <w:lvlJc w:val="left"/>
      <w:pPr>
        <w:ind w:left="6480" w:hanging="360"/>
      </w:pPr>
      <w:rPr>
        <w:rFonts w:ascii="Wingdings" w:hAnsi="Wingdings" w:hint="default"/>
      </w:rPr>
    </w:lvl>
  </w:abstractNum>
  <w:abstractNum w:abstractNumId="126" w15:restartNumberingAfterBreak="0">
    <w:nsid w:val="552F676F"/>
    <w:multiLevelType w:val="hybridMultilevel"/>
    <w:tmpl w:val="5E80BD72"/>
    <w:lvl w:ilvl="0" w:tplc="4B5EA884">
      <w:start w:val="1"/>
      <w:numFmt w:val="bullet"/>
      <w:lvlText w:val=""/>
      <w:lvlJc w:val="left"/>
      <w:pPr>
        <w:ind w:left="720" w:hanging="360"/>
      </w:pPr>
      <w:rPr>
        <w:rFonts w:ascii="Symbol" w:hAnsi="Symbol" w:hint="default"/>
      </w:rPr>
    </w:lvl>
    <w:lvl w:ilvl="1" w:tplc="614E81EC">
      <w:start w:val="1"/>
      <w:numFmt w:val="bullet"/>
      <w:lvlText w:val="o"/>
      <w:lvlJc w:val="left"/>
      <w:pPr>
        <w:ind w:left="1440" w:hanging="360"/>
      </w:pPr>
      <w:rPr>
        <w:rFonts w:ascii="Courier New" w:hAnsi="Courier New" w:hint="default"/>
      </w:rPr>
    </w:lvl>
    <w:lvl w:ilvl="2" w:tplc="A9605678">
      <w:start w:val="1"/>
      <w:numFmt w:val="bullet"/>
      <w:lvlText w:val=""/>
      <w:lvlJc w:val="left"/>
      <w:pPr>
        <w:ind w:left="2160" w:hanging="360"/>
      </w:pPr>
      <w:rPr>
        <w:rFonts w:ascii="Wingdings" w:hAnsi="Wingdings" w:hint="default"/>
      </w:rPr>
    </w:lvl>
    <w:lvl w:ilvl="3" w:tplc="CD360C8C">
      <w:start w:val="1"/>
      <w:numFmt w:val="bullet"/>
      <w:lvlText w:val=""/>
      <w:lvlJc w:val="left"/>
      <w:pPr>
        <w:ind w:left="2880" w:hanging="360"/>
      </w:pPr>
      <w:rPr>
        <w:rFonts w:ascii="Symbol" w:hAnsi="Symbol" w:hint="default"/>
      </w:rPr>
    </w:lvl>
    <w:lvl w:ilvl="4" w:tplc="A060F0F8">
      <w:start w:val="1"/>
      <w:numFmt w:val="bullet"/>
      <w:lvlText w:val="o"/>
      <w:lvlJc w:val="left"/>
      <w:pPr>
        <w:ind w:left="3600" w:hanging="360"/>
      </w:pPr>
      <w:rPr>
        <w:rFonts w:ascii="Courier New" w:hAnsi="Courier New" w:hint="default"/>
      </w:rPr>
    </w:lvl>
    <w:lvl w:ilvl="5" w:tplc="FA0C3622">
      <w:start w:val="1"/>
      <w:numFmt w:val="bullet"/>
      <w:lvlText w:val=""/>
      <w:lvlJc w:val="left"/>
      <w:pPr>
        <w:ind w:left="4320" w:hanging="360"/>
      </w:pPr>
      <w:rPr>
        <w:rFonts w:ascii="Wingdings" w:hAnsi="Wingdings" w:hint="default"/>
      </w:rPr>
    </w:lvl>
    <w:lvl w:ilvl="6" w:tplc="284C64B8">
      <w:start w:val="1"/>
      <w:numFmt w:val="bullet"/>
      <w:lvlText w:val=""/>
      <w:lvlJc w:val="left"/>
      <w:pPr>
        <w:ind w:left="5040" w:hanging="360"/>
      </w:pPr>
      <w:rPr>
        <w:rFonts w:ascii="Symbol" w:hAnsi="Symbol" w:hint="default"/>
      </w:rPr>
    </w:lvl>
    <w:lvl w:ilvl="7" w:tplc="41DE67F2">
      <w:start w:val="1"/>
      <w:numFmt w:val="bullet"/>
      <w:lvlText w:val="o"/>
      <w:lvlJc w:val="left"/>
      <w:pPr>
        <w:ind w:left="5760" w:hanging="360"/>
      </w:pPr>
      <w:rPr>
        <w:rFonts w:ascii="Courier New" w:hAnsi="Courier New" w:hint="default"/>
      </w:rPr>
    </w:lvl>
    <w:lvl w:ilvl="8" w:tplc="321CB1DA">
      <w:start w:val="1"/>
      <w:numFmt w:val="bullet"/>
      <w:lvlText w:val=""/>
      <w:lvlJc w:val="left"/>
      <w:pPr>
        <w:ind w:left="6480" w:hanging="360"/>
      </w:pPr>
      <w:rPr>
        <w:rFonts w:ascii="Wingdings" w:hAnsi="Wingdings" w:hint="default"/>
      </w:rPr>
    </w:lvl>
  </w:abstractNum>
  <w:abstractNum w:abstractNumId="127" w15:restartNumberingAfterBreak="0">
    <w:nsid w:val="560C499A"/>
    <w:multiLevelType w:val="multilevel"/>
    <w:tmpl w:val="C2EC6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56415453"/>
    <w:multiLevelType w:val="multilevel"/>
    <w:tmpl w:val="80129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699000B"/>
    <w:multiLevelType w:val="hybridMultilevel"/>
    <w:tmpl w:val="DF8CA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588C4E0D"/>
    <w:multiLevelType w:val="hybridMultilevel"/>
    <w:tmpl w:val="C09A86D8"/>
    <w:lvl w:ilvl="0" w:tplc="FFFFFFFF">
      <w:start w:val="11"/>
      <w:numFmt w:val="decimal"/>
      <w:lvlText w:val="%1."/>
      <w:lvlJc w:val="left"/>
      <w:pPr>
        <w:ind w:left="36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594506A3"/>
    <w:multiLevelType w:val="multilevel"/>
    <w:tmpl w:val="71067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59A42874"/>
    <w:multiLevelType w:val="hybridMultilevel"/>
    <w:tmpl w:val="ED207A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3" w15:restartNumberingAfterBreak="0">
    <w:nsid w:val="59CD50DC"/>
    <w:multiLevelType w:val="hybridMultilevel"/>
    <w:tmpl w:val="805CC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5A6350AD"/>
    <w:multiLevelType w:val="multilevel"/>
    <w:tmpl w:val="DD0C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5A9307C2"/>
    <w:multiLevelType w:val="hybridMultilevel"/>
    <w:tmpl w:val="00CE3E30"/>
    <w:lvl w:ilvl="0" w:tplc="FFFFFFFF">
      <w:start w:val="16"/>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5ABE0604"/>
    <w:multiLevelType w:val="multilevel"/>
    <w:tmpl w:val="D6C6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5AF35391"/>
    <w:multiLevelType w:val="multilevel"/>
    <w:tmpl w:val="70A4CD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B2159E9"/>
    <w:multiLevelType w:val="hybridMultilevel"/>
    <w:tmpl w:val="00CE3E30"/>
    <w:lvl w:ilvl="0" w:tplc="FFFFFFFF">
      <w:start w:val="16"/>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5BE654D6"/>
    <w:multiLevelType w:val="hybridMultilevel"/>
    <w:tmpl w:val="C09A86D8"/>
    <w:lvl w:ilvl="0" w:tplc="FFFFFFFF">
      <w:start w:val="11"/>
      <w:numFmt w:val="decimal"/>
      <w:lvlText w:val="%1."/>
      <w:lvlJc w:val="left"/>
      <w:pPr>
        <w:ind w:left="36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5C4B7270"/>
    <w:multiLevelType w:val="multilevel"/>
    <w:tmpl w:val="0B9CB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5C8D52B0"/>
    <w:multiLevelType w:val="multilevel"/>
    <w:tmpl w:val="04F239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2" w15:restartNumberingAfterBreak="0">
    <w:nsid w:val="5D7B1C08"/>
    <w:multiLevelType w:val="hybridMultilevel"/>
    <w:tmpl w:val="ECE6D7E0"/>
    <w:lvl w:ilvl="0" w:tplc="6696E8BA">
      <w:start w:val="1"/>
      <w:numFmt w:val="bullet"/>
      <w:lvlText w:val=""/>
      <w:lvlJc w:val="left"/>
      <w:pPr>
        <w:ind w:left="720" w:hanging="360"/>
      </w:pPr>
      <w:rPr>
        <w:rFonts w:ascii="Symbol" w:hAnsi="Symbol" w:hint="default"/>
      </w:rPr>
    </w:lvl>
    <w:lvl w:ilvl="1" w:tplc="EA66ECE2">
      <w:start w:val="1"/>
      <w:numFmt w:val="bullet"/>
      <w:lvlText w:val="o"/>
      <w:lvlJc w:val="left"/>
      <w:pPr>
        <w:ind w:left="1440" w:hanging="360"/>
      </w:pPr>
      <w:rPr>
        <w:rFonts w:ascii="Courier New" w:hAnsi="Courier New" w:hint="default"/>
      </w:rPr>
    </w:lvl>
    <w:lvl w:ilvl="2" w:tplc="5372B86C">
      <w:start w:val="1"/>
      <w:numFmt w:val="bullet"/>
      <w:lvlText w:val=""/>
      <w:lvlJc w:val="left"/>
      <w:pPr>
        <w:ind w:left="2160" w:hanging="360"/>
      </w:pPr>
      <w:rPr>
        <w:rFonts w:ascii="Wingdings" w:hAnsi="Wingdings" w:hint="default"/>
      </w:rPr>
    </w:lvl>
    <w:lvl w:ilvl="3" w:tplc="B3E00742">
      <w:start w:val="1"/>
      <w:numFmt w:val="bullet"/>
      <w:lvlText w:val=""/>
      <w:lvlJc w:val="left"/>
      <w:pPr>
        <w:ind w:left="2880" w:hanging="360"/>
      </w:pPr>
      <w:rPr>
        <w:rFonts w:ascii="Symbol" w:hAnsi="Symbol" w:hint="default"/>
      </w:rPr>
    </w:lvl>
    <w:lvl w:ilvl="4" w:tplc="C6565A40">
      <w:start w:val="1"/>
      <w:numFmt w:val="bullet"/>
      <w:lvlText w:val="o"/>
      <w:lvlJc w:val="left"/>
      <w:pPr>
        <w:ind w:left="3600" w:hanging="360"/>
      </w:pPr>
      <w:rPr>
        <w:rFonts w:ascii="Courier New" w:hAnsi="Courier New" w:hint="default"/>
      </w:rPr>
    </w:lvl>
    <w:lvl w:ilvl="5" w:tplc="AA5E51FA">
      <w:start w:val="1"/>
      <w:numFmt w:val="bullet"/>
      <w:lvlText w:val=""/>
      <w:lvlJc w:val="left"/>
      <w:pPr>
        <w:ind w:left="4320" w:hanging="360"/>
      </w:pPr>
      <w:rPr>
        <w:rFonts w:ascii="Wingdings" w:hAnsi="Wingdings" w:hint="default"/>
      </w:rPr>
    </w:lvl>
    <w:lvl w:ilvl="6" w:tplc="5DBEAC94">
      <w:start w:val="1"/>
      <w:numFmt w:val="bullet"/>
      <w:lvlText w:val=""/>
      <w:lvlJc w:val="left"/>
      <w:pPr>
        <w:ind w:left="5040" w:hanging="360"/>
      </w:pPr>
      <w:rPr>
        <w:rFonts w:ascii="Symbol" w:hAnsi="Symbol" w:hint="default"/>
      </w:rPr>
    </w:lvl>
    <w:lvl w:ilvl="7" w:tplc="282C883C">
      <w:start w:val="1"/>
      <w:numFmt w:val="bullet"/>
      <w:lvlText w:val="o"/>
      <w:lvlJc w:val="left"/>
      <w:pPr>
        <w:ind w:left="5760" w:hanging="360"/>
      </w:pPr>
      <w:rPr>
        <w:rFonts w:ascii="Courier New" w:hAnsi="Courier New" w:hint="default"/>
      </w:rPr>
    </w:lvl>
    <w:lvl w:ilvl="8" w:tplc="EA6008F2">
      <w:start w:val="1"/>
      <w:numFmt w:val="bullet"/>
      <w:lvlText w:val=""/>
      <w:lvlJc w:val="left"/>
      <w:pPr>
        <w:ind w:left="6480" w:hanging="360"/>
      </w:pPr>
      <w:rPr>
        <w:rFonts w:ascii="Wingdings" w:hAnsi="Wingdings" w:hint="default"/>
      </w:rPr>
    </w:lvl>
  </w:abstractNum>
  <w:abstractNum w:abstractNumId="143" w15:restartNumberingAfterBreak="0">
    <w:nsid w:val="5E1C117C"/>
    <w:multiLevelType w:val="hybridMultilevel"/>
    <w:tmpl w:val="CB528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5E286454"/>
    <w:multiLevelType w:val="hybridMultilevel"/>
    <w:tmpl w:val="DE8AFF9C"/>
    <w:lvl w:ilvl="0" w:tplc="CF8EFE94">
      <w:start w:val="1"/>
      <w:numFmt w:val="bullet"/>
      <w:lvlText w:val=""/>
      <w:lvlJc w:val="left"/>
      <w:pPr>
        <w:ind w:left="720" w:hanging="360"/>
      </w:pPr>
      <w:rPr>
        <w:rFonts w:ascii="Symbol" w:hAnsi="Symbol" w:hint="default"/>
      </w:rPr>
    </w:lvl>
    <w:lvl w:ilvl="1" w:tplc="FC9EC232">
      <w:start w:val="1"/>
      <w:numFmt w:val="bullet"/>
      <w:lvlText w:val="o"/>
      <w:lvlJc w:val="left"/>
      <w:pPr>
        <w:ind w:left="1440" w:hanging="360"/>
      </w:pPr>
      <w:rPr>
        <w:rFonts w:ascii="Courier New" w:hAnsi="Courier New" w:hint="default"/>
      </w:rPr>
    </w:lvl>
    <w:lvl w:ilvl="2" w:tplc="8564CF96">
      <w:start w:val="1"/>
      <w:numFmt w:val="bullet"/>
      <w:lvlText w:val=""/>
      <w:lvlJc w:val="left"/>
      <w:pPr>
        <w:ind w:left="2160" w:hanging="360"/>
      </w:pPr>
      <w:rPr>
        <w:rFonts w:ascii="Wingdings" w:hAnsi="Wingdings" w:hint="default"/>
      </w:rPr>
    </w:lvl>
    <w:lvl w:ilvl="3" w:tplc="37F89B70">
      <w:start w:val="1"/>
      <w:numFmt w:val="bullet"/>
      <w:lvlText w:val=""/>
      <w:lvlJc w:val="left"/>
      <w:pPr>
        <w:ind w:left="2880" w:hanging="360"/>
      </w:pPr>
      <w:rPr>
        <w:rFonts w:ascii="Symbol" w:hAnsi="Symbol" w:hint="default"/>
      </w:rPr>
    </w:lvl>
    <w:lvl w:ilvl="4" w:tplc="810C50A2">
      <w:start w:val="1"/>
      <w:numFmt w:val="bullet"/>
      <w:lvlText w:val="o"/>
      <w:lvlJc w:val="left"/>
      <w:pPr>
        <w:ind w:left="3600" w:hanging="360"/>
      </w:pPr>
      <w:rPr>
        <w:rFonts w:ascii="Courier New" w:hAnsi="Courier New" w:hint="default"/>
      </w:rPr>
    </w:lvl>
    <w:lvl w:ilvl="5" w:tplc="CB38AB72">
      <w:start w:val="1"/>
      <w:numFmt w:val="bullet"/>
      <w:lvlText w:val=""/>
      <w:lvlJc w:val="left"/>
      <w:pPr>
        <w:ind w:left="4320" w:hanging="360"/>
      </w:pPr>
      <w:rPr>
        <w:rFonts w:ascii="Wingdings" w:hAnsi="Wingdings" w:hint="default"/>
      </w:rPr>
    </w:lvl>
    <w:lvl w:ilvl="6" w:tplc="D0F62102">
      <w:start w:val="1"/>
      <w:numFmt w:val="bullet"/>
      <w:lvlText w:val=""/>
      <w:lvlJc w:val="left"/>
      <w:pPr>
        <w:ind w:left="5040" w:hanging="360"/>
      </w:pPr>
      <w:rPr>
        <w:rFonts w:ascii="Symbol" w:hAnsi="Symbol" w:hint="default"/>
      </w:rPr>
    </w:lvl>
    <w:lvl w:ilvl="7" w:tplc="97C61796">
      <w:start w:val="1"/>
      <w:numFmt w:val="bullet"/>
      <w:lvlText w:val="o"/>
      <w:lvlJc w:val="left"/>
      <w:pPr>
        <w:ind w:left="5760" w:hanging="360"/>
      </w:pPr>
      <w:rPr>
        <w:rFonts w:ascii="Courier New" w:hAnsi="Courier New" w:hint="default"/>
      </w:rPr>
    </w:lvl>
    <w:lvl w:ilvl="8" w:tplc="3D7875DC">
      <w:start w:val="1"/>
      <w:numFmt w:val="bullet"/>
      <w:lvlText w:val=""/>
      <w:lvlJc w:val="left"/>
      <w:pPr>
        <w:ind w:left="6480" w:hanging="360"/>
      </w:pPr>
      <w:rPr>
        <w:rFonts w:ascii="Wingdings" w:hAnsi="Wingdings" w:hint="default"/>
      </w:rPr>
    </w:lvl>
  </w:abstractNum>
  <w:abstractNum w:abstractNumId="145" w15:restartNumberingAfterBreak="0">
    <w:nsid w:val="5F5936EF"/>
    <w:multiLevelType w:val="hybridMultilevel"/>
    <w:tmpl w:val="3AA8B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605A1AF5"/>
    <w:multiLevelType w:val="hybridMultilevel"/>
    <w:tmpl w:val="AD0C2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60DD3664"/>
    <w:multiLevelType w:val="hybridMultilevel"/>
    <w:tmpl w:val="BDFAC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0EF75E1"/>
    <w:multiLevelType w:val="hybridMultilevel"/>
    <w:tmpl w:val="2E9C824A"/>
    <w:lvl w:ilvl="0" w:tplc="E53844B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6264505F"/>
    <w:multiLevelType w:val="hybridMultilevel"/>
    <w:tmpl w:val="7CDC8AA0"/>
    <w:lvl w:ilvl="0" w:tplc="8864FA5C">
      <w:start w:val="1"/>
      <w:numFmt w:val="decimal"/>
      <w:pStyle w:val="PIFUHeading"/>
      <w:lvlText w:val="%1."/>
      <w:lvlJc w:val="left"/>
      <w:pPr>
        <w:ind w:left="720" w:hanging="360"/>
      </w:pPr>
      <w:rPr>
        <w:rFonts w:hint="default"/>
        <w:b/>
        <w:bCs/>
        <w:color w:val="005EB8" w:themeColor="accen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64D229BF"/>
    <w:multiLevelType w:val="multilevel"/>
    <w:tmpl w:val="D71E50D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654C5510"/>
    <w:multiLevelType w:val="hybridMultilevel"/>
    <w:tmpl w:val="9888463C"/>
    <w:lvl w:ilvl="0" w:tplc="BC3CEC04">
      <w:start w:val="19"/>
      <w:numFmt w:val="decimal"/>
      <w:lvlText w:val="%1."/>
      <w:lvlJc w:val="left"/>
      <w:pPr>
        <w:ind w:left="36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654E3E76"/>
    <w:multiLevelType w:val="hybridMultilevel"/>
    <w:tmpl w:val="D7A0B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65B63C96"/>
    <w:multiLevelType w:val="hybridMultilevel"/>
    <w:tmpl w:val="8BB0558E"/>
    <w:lvl w:ilvl="0" w:tplc="8C90D1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15:restartNumberingAfterBreak="0">
    <w:nsid w:val="6886D417"/>
    <w:multiLevelType w:val="hybridMultilevel"/>
    <w:tmpl w:val="E24E6D80"/>
    <w:lvl w:ilvl="0" w:tplc="4F724B70">
      <w:start w:val="1"/>
      <w:numFmt w:val="bullet"/>
      <w:lvlText w:val=""/>
      <w:lvlJc w:val="left"/>
      <w:pPr>
        <w:ind w:left="720" w:hanging="360"/>
      </w:pPr>
      <w:rPr>
        <w:rFonts w:ascii="Symbol" w:hAnsi="Symbol" w:hint="default"/>
      </w:rPr>
    </w:lvl>
    <w:lvl w:ilvl="1" w:tplc="59101550">
      <w:start w:val="1"/>
      <w:numFmt w:val="bullet"/>
      <w:lvlText w:val="o"/>
      <w:lvlJc w:val="left"/>
      <w:pPr>
        <w:ind w:left="1440" w:hanging="360"/>
      </w:pPr>
      <w:rPr>
        <w:rFonts w:ascii="Courier New" w:hAnsi="Courier New" w:hint="default"/>
      </w:rPr>
    </w:lvl>
    <w:lvl w:ilvl="2" w:tplc="DB667A8A">
      <w:start w:val="1"/>
      <w:numFmt w:val="bullet"/>
      <w:lvlText w:val=""/>
      <w:lvlJc w:val="left"/>
      <w:pPr>
        <w:ind w:left="2160" w:hanging="360"/>
      </w:pPr>
      <w:rPr>
        <w:rFonts w:ascii="Wingdings" w:hAnsi="Wingdings" w:hint="default"/>
      </w:rPr>
    </w:lvl>
    <w:lvl w:ilvl="3" w:tplc="A1DC2490">
      <w:start w:val="1"/>
      <w:numFmt w:val="bullet"/>
      <w:lvlText w:val=""/>
      <w:lvlJc w:val="left"/>
      <w:pPr>
        <w:ind w:left="2880" w:hanging="360"/>
      </w:pPr>
      <w:rPr>
        <w:rFonts w:ascii="Symbol" w:hAnsi="Symbol" w:hint="default"/>
      </w:rPr>
    </w:lvl>
    <w:lvl w:ilvl="4" w:tplc="09EE6E6C">
      <w:start w:val="1"/>
      <w:numFmt w:val="bullet"/>
      <w:lvlText w:val="o"/>
      <w:lvlJc w:val="left"/>
      <w:pPr>
        <w:ind w:left="3600" w:hanging="360"/>
      </w:pPr>
      <w:rPr>
        <w:rFonts w:ascii="Courier New" w:hAnsi="Courier New" w:hint="default"/>
      </w:rPr>
    </w:lvl>
    <w:lvl w:ilvl="5" w:tplc="A2AC102E">
      <w:start w:val="1"/>
      <w:numFmt w:val="bullet"/>
      <w:lvlText w:val=""/>
      <w:lvlJc w:val="left"/>
      <w:pPr>
        <w:ind w:left="4320" w:hanging="360"/>
      </w:pPr>
      <w:rPr>
        <w:rFonts w:ascii="Wingdings" w:hAnsi="Wingdings" w:hint="default"/>
      </w:rPr>
    </w:lvl>
    <w:lvl w:ilvl="6" w:tplc="24A895C0">
      <w:start w:val="1"/>
      <w:numFmt w:val="bullet"/>
      <w:lvlText w:val=""/>
      <w:lvlJc w:val="left"/>
      <w:pPr>
        <w:ind w:left="5040" w:hanging="360"/>
      </w:pPr>
      <w:rPr>
        <w:rFonts w:ascii="Symbol" w:hAnsi="Symbol" w:hint="default"/>
      </w:rPr>
    </w:lvl>
    <w:lvl w:ilvl="7" w:tplc="6242EDAC">
      <w:start w:val="1"/>
      <w:numFmt w:val="bullet"/>
      <w:lvlText w:val="o"/>
      <w:lvlJc w:val="left"/>
      <w:pPr>
        <w:ind w:left="5760" w:hanging="360"/>
      </w:pPr>
      <w:rPr>
        <w:rFonts w:ascii="Courier New" w:hAnsi="Courier New" w:hint="default"/>
      </w:rPr>
    </w:lvl>
    <w:lvl w:ilvl="8" w:tplc="8E643A2E">
      <w:start w:val="1"/>
      <w:numFmt w:val="bullet"/>
      <w:lvlText w:val=""/>
      <w:lvlJc w:val="left"/>
      <w:pPr>
        <w:ind w:left="6480" w:hanging="360"/>
      </w:pPr>
      <w:rPr>
        <w:rFonts w:ascii="Wingdings" w:hAnsi="Wingdings" w:hint="default"/>
      </w:rPr>
    </w:lvl>
  </w:abstractNum>
  <w:abstractNum w:abstractNumId="155" w15:restartNumberingAfterBreak="0">
    <w:nsid w:val="693D2768"/>
    <w:multiLevelType w:val="multilevel"/>
    <w:tmpl w:val="E5C44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A631492"/>
    <w:multiLevelType w:val="hybridMultilevel"/>
    <w:tmpl w:val="D752E5E6"/>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57" w15:restartNumberingAfterBreak="0">
    <w:nsid w:val="6B1C5DF4"/>
    <w:multiLevelType w:val="multilevel"/>
    <w:tmpl w:val="78E6A838"/>
    <w:lvl w:ilvl="0">
      <w:start w:val="1"/>
      <w:numFmt w:val="decimal"/>
      <w:pStyle w:val="Heading1"/>
      <w:lvlText w:val="%1."/>
      <w:lvlJc w:val="left"/>
      <w:pPr>
        <w:ind w:left="470" w:hanging="360"/>
      </w:pPr>
      <w:rPr>
        <w:rFonts w:hint="default"/>
      </w:rPr>
    </w:lvl>
    <w:lvl w:ilvl="1">
      <w:start w:val="1"/>
      <w:numFmt w:val="decimal"/>
      <w:isLgl/>
      <w:lvlText w:val="%1.%2"/>
      <w:lvlJc w:val="left"/>
      <w:pPr>
        <w:ind w:left="830" w:hanging="720"/>
      </w:pPr>
      <w:rPr>
        <w:rFonts w:hint="default"/>
      </w:rPr>
    </w:lvl>
    <w:lvl w:ilvl="2">
      <w:start w:val="1"/>
      <w:numFmt w:val="decimal"/>
      <w:isLgl/>
      <w:lvlText w:val="%1.%2.%3"/>
      <w:lvlJc w:val="left"/>
      <w:pPr>
        <w:ind w:left="830" w:hanging="720"/>
      </w:pPr>
      <w:rPr>
        <w:rFonts w:hint="default"/>
      </w:rPr>
    </w:lvl>
    <w:lvl w:ilvl="3">
      <w:start w:val="1"/>
      <w:numFmt w:val="decimal"/>
      <w:isLgl/>
      <w:lvlText w:val="%1.%2.%3.%4"/>
      <w:lvlJc w:val="left"/>
      <w:pPr>
        <w:ind w:left="1190" w:hanging="1080"/>
      </w:pPr>
      <w:rPr>
        <w:rFonts w:hint="default"/>
      </w:rPr>
    </w:lvl>
    <w:lvl w:ilvl="4">
      <w:start w:val="1"/>
      <w:numFmt w:val="decimal"/>
      <w:isLgl/>
      <w:lvlText w:val="%1.%2.%3.%4.%5"/>
      <w:lvlJc w:val="left"/>
      <w:pPr>
        <w:ind w:left="1550" w:hanging="1440"/>
      </w:pPr>
      <w:rPr>
        <w:rFonts w:hint="default"/>
      </w:rPr>
    </w:lvl>
    <w:lvl w:ilvl="5">
      <w:start w:val="1"/>
      <w:numFmt w:val="decimal"/>
      <w:isLgl/>
      <w:lvlText w:val="%1.%2.%3.%4.%5.%6"/>
      <w:lvlJc w:val="left"/>
      <w:pPr>
        <w:ind w:left="1910" w:hanging="1800"/>
      </w:pPr>
      <w:rPr>
        <w:rFonts w:hint="default"/>
      </w:rPr>
    </w:lvl>
    <w:lvl w:ilvl="6">
      <w:start w:val="1"/>
      <w:numFmt w:val="decimal"/>
      <w:isLgl/>
      <w:lvlText w:val="%1.%2.%3.%4.%5.%6.%7"/>
      <w:lvlJc w:val="left"/>
      <w:pPr>
        <w:ind w:left="1910" w:hanging="1800"/>
      </w:pPr>
      <w:rPr>
        <w:rFonts w:hint="default"/>
      </w:rPr>
    </w:lvl>
    <w:lvl w:ilvl="7">
      <w:start w:val="1"/>
      <w:numFmt w:val="decimal"/>
      <w:isLgl/>
      <w:lvlText w:val="%1.%2.%3.%4.%5.%6.%7.%8"/>
      <w:lvlJc w:val="left"/>
      <w:pPr>
        <w:ind w:left="2270" w:hanging="2160"/>
      </w:pPr>
      <w:rPr>
        <w:rFonts w:hint="default"/>
      </w:rPr>
    </w:lvl>
    <w:lvl w:ilvl="8">
      <w:start w:val="1"/>
      <w:numFmt w:val="decimal"/>
      <w:isLgl/>
      <w:lvlText w:val="%1.%2.%3.%4.%5.%6.%7.%8.%9"/>
      <w:lvlJc w:val="left"/>
      <w:pPr>
        <w:ind w:left="2630" w:hanging="2520"/>
      </w:pPr>
      <w:rPr>
        <w:rFonts w:hint="default"/>
      </w:rPr>
    </w:lvl>
  </w:abstractNum>
  <w:abstractNum w:abstractNumId="158" w15:restartNumberingAfterBreak="0">
    <w:nsid w:val="6B8F0C37"/>
    <w:multiLevelType w:val="hybridMultilevel"/>
    <w:tmpl w:val="7C265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6BD04AF6"/>
    <w:multiLevelType w:val="hybridMultilevel"/>
    <w:tmpl w:val="EE0A9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6BFC63B0"/>
    <w:multiLevelType w:val="hybridMultilevel"/>
    <w:tmpl w:val="592A2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6C20E2C0"/>
    <w:multiLevelType w:val="hybridMultilevel"/>
    <w:tmpl w:val="DB5E31EE"/>
    <w:lvl w:ilvl="0" w:tplc="F2BCD3BE">
      <w:start w:val="1"/>
      <w:numFmt w:val="bullet"/>
      <w:lvlText w:val=""/>
      <w:lvlJc w:val="left"/>
      <w:pPr>
        <w:ind w:left="720" w:hanging="360"/>
      </w:pPr>
      <w:rPr>
        <w:rFonts w:ascii="Symbol" w:hAnsi="Symbol" w:hint="default"/>
      </w:rPr>
    </w:lvl>
    <w:lvl w:ilvl="1" w:tplc="AAF270C0">
      <w:start w:val="1"/>
      <w:numFmt w:val="bullet"/>
      <w:lvlText w:val="o"/>
      <w:lvlJc w:val="left"/>
      <w:pPr>
        <w:ind w:left="1440" w:hanging="360"/>
      </w:pPr>
      <w:rPr>
        <w:rFonts w:ascii="Courier New" w:hAnsi="Courier New" w:hint="default"/>
      </w:rPr>
    </w:lvl>
    <w:lvl w:ilvl="2" w:tplc="0F3A8322">
      <w:start w:val="1"/>
      <w:numFmt w:val="bullet"/>
      <w:lvlText w:val=""/>
      <w:lvlJc w:val="left"/>
      <w:pPr>
        <w:ind w:left="2160" w:hanging="360"/>
      </w:pPr>
      <w:rPr>
        <w:rFonts w:ascii="Wingdings" w:hAnsi="Wingdings" w:hint="default"/>
      </w:rPr>
    </w:lvl>
    <w:lvl w:ilvl="3" w:tplc="215E5C2A">
      <w:start w:val="1"/>
      <w:numFmt w:val="bullet"/>
      <w:lvlText w:val=""/>
      <w:lvlJc w:val="left"/>
      <w:pPr>
        <w:ind w:left="2880" w:hanging="360"/>
      </w:pPr>
      <w:rPr>
        <w:rFonts w:ascii="Symbol" w:hAnsi="Symbol" w:hint="default"/>
      </w:rPr>
    </w:lvl>
    <w:lvl w:ilvl="4" w:tplc="3C5264F8">
      <w:start w:val="1"/>
      <w:numFmt w:val="bullet"/>
      <w:lvlText w:val="o"/>
      <w:lvlJc w:val="left"/>
      <w:pPr>
        <w:ind w:left="3600" w:hanging="360"/>
      </w:pPr>
      <w:rPr>
        <w:rFonts w:ascii="Courier New" w:hAnsi="Courier New" w:hint="default"/>
      </w:rPr>
    </w:lvl>
    <w:lvl w:ilvl="5" w:tplc="E7207E44">
      <w:start w:val="1"/>
      <w:numFmt w:val="bullet"/>
      <w:lvlText w:val=""/>
      <w:lvlJc w:val="left"/>
      <w:pPr>
        <w:ind w:left="4320" w:hanging="360"/>
      </w:pPr>
      <w:rPr>
        <w:rFonts w:ascii="Wingdings" w:hAnsi="Wingdings" w:hint="default"/>
      </w:rPr>
    </w:lvl>
    <w:lvl w:ilvl="6" w:tplc="58F2A614">
      <w:start w:val="1"/>
      <w:numFmt w:val="bullet"/>
      <w:lvlText w:val=""/>
      <w:lvlJc w:val="left"/>
      <w:pPr>
        <w:ind w:left="5040" w:hanging="360"/>
      </w:pPr>
      <w:rPr>
        <w:rFonts w:ascii="Symbol" w:hAnsi="Symbol" w:hint="default"/>
      </w:rPr>
    </w:lvl>
    <w:lvl w:ilvl="7" w:tplc="D54E898C">
      <w:start w:val="1"/>
      <w:numFmt w:val="bullet"/>
      <w:lvlText w:val="o"/>
      <w:lvlJc w:val="left"/>
      <w:pPr>
        <w:ind w:left="5760" w:hanging="360"/>
      </w:pPr>
      <w:rPr>
        <w:rFonts w:ascii="Courier New" w:hAnsi="Courier New" w:hint="default"/>
      </w:rPr>
    </w:lvl>
    <w:lvl w:ilvl="8" w:tplc="4D2AD2DE">
      <w:start w:val="1"/>
      <w:numFmt w:val="bullet"/>
      <w:lvlText w:val=""/>
      <w:lvlJc w:val="left"/>
      <w:pPr>
        <w:ind w:left="6480" w:hanging="360"/>
      </w:pPr>
      <w:rPr>
        <w:rFonts w:ascii="Wingdings" w:hAnsi="Wingdings" w:hint="default"/>
      </w:rPr>
    </w:lvl>
  </w:abstractNum>
  <w:abstractNum w:abstractNumId="162" w15:restartNumberingAfterBreak="0">
    <w:nsid w:val="6D88A744"/>
    <w:multiLevelType w:val="hybridMultilevel"/>
    <w:tmpl w:val="1E621A6E"/>
    <w:lvl w:ilvl="0" w:tplc="52B8E60E">
      <w:start w:val="1"/>
      <w:numFmt w:val="bullet"/>
      <w:lvlText w:val=""/>
      <w:lvlJc w:val="left"/>
      <w:pPr>
        <w:ind w:left="720" w:hanging="360"/>
      </w:pPr>
      <w:rPr>
        <w:rFonts w:ascii="Symbol" w:hAnsi="Symbol" w:hint="default"/>
      </w:rPr>
    </w:lvl>
    <w:lvl w:ilvl="1" w:tplc="57DE562E">
      <w:start w:val="1"/>
      <w:numFmt w:val="bullet"/>
      <w:lvlText w:val="o"/>
      <w:lvlJc w:val="left"/>
      <w:pPr>
        <w:ind w:left="1440" w:hanging="360"/>
      </w:pPr>
      <w:rPr>
        <w:rFonts w:ascii="Courier New" w:hAnsi="Courier New" w:hint="default"/>
      </w:rPr>
    </w:lvl>
    <w:lvl w:ilvl="2" w:tplc="ADE82CC6">
      <w:start w:val="1"/>
      <w:numFmt w:val="bullet"/>
      <w:lvlText w:val=""/>
      <w:lvlJc w:val="left"/>
      <w:pPr>
        <w:ind w:left="2160" w:hanging="360"/>
      </w:pPr>
      <w:rPr>
        <w:rFonts w:ascii="Wingdings" w:hAnsi="Wingdings" w:hint="default"/>
      </w:rPr>
    </w:lvl>
    <w:lvl w:ilvl="3" w:tplc="FF784978">
      <w:start w:val="1"/>
      <w:numFmt w:val="bullet"/>
      <w:lvlText w:val=""/>
      <w:lvlJc w:val="left"/>
      <w:pPr>
        <w:ind w:left="2880" w:hanging="360"/>
      </w:pPr>
      <w:rPr>
        <w:rFonts w:ascii="Symbol" w:hAnsi="Symbol" w:hint="default"/>
      </w:rPr>
    </w:lvl>
    <w:lvl w:ilvl="4" w:tplc="F7F8B03A">
      <w:start w:val="1"/>
      <w:numFmt w:val="bullet"/>
      <w:lvlText w:val="o"/>
      <w:lvlJc w:val="left"/>
      <w:pPr>
        <w:ind w:left="3600" w:hanging="360"/>
      </w:pPr>
      <w:rPr>
        <w:rFonts w:ascii="Courier New" w:hAnsi="Courier New" w:hint="default"/>
      </w:rPr>
    </w:lvl>
    <w:lvl w:ilvl="5" w:tplc="3C642E50">
      <w:start w:val="1"/>
      <w:numFmt w:val="bullet"/>
      <w:lvlText w:val=""/>
      <w:lvlJc w:val="left"/>
      <w:pPr>
        <w:ind w:left="4320" w:hanging="360"/>
      </w:pPr>
      <w:rPr>
        <w:rFonts w:ascii="Wingdings" w:hAnsi="Wingdings" w:hint="default"/>
      </w:rPr>
    </w:lvl>
    <w:lvl w:ilvl="6" w:tplc="38FA1D40">
      <w:start w:val="1"/>
      <w:numFmt w:val="bullet"/>
      <w:lvlText w:val=""/>
      <w:lvlJc w:val="left"/>
      <w:pPr>
        <w:ind w:left="5040" w:hanging="360"/>
      </w:pPr>
      <w:rPr>
        <w:rFonts w:ascii="Symbol" w:hAnsi="Symbol" w:hint="default"/>
      </w:rPr>
    </w:lvl>
    <w:lvl w:ilvl="7" w:tplc="805822F6">
      <w:start w:val="1"/>
      <w:numFmt w:val="bullet"/>
      <w:lvlText w:val="o"/>
      <w:lvlJc w:val="left"/>
      <w:pPr>
        <w:ind w:left="5760" w:hanging="360"/>
      </w:pPr>
      <w:rPr>
        <w:rFonts w:ascii="Courier New" w:hAnsi="Courier New" w:hint="default"/>
      </w:rPr>
    </w:lvl>
    <w:lvl w:ilvl="8" w:tplc="BB94A532">
      <w:start w:val="1"/>
      <w:numFmt w:val="bullet"/>
      <w:lvlText w:val=""/>
      <w:lvlJc w:val="left"/>
      <w:pPr>
        <w:ind w:left="6480" w:hanging="360"/>
      </w:pPr>
      <w:rPr>
        <w:rFonts w:ascii="Wingdings" w:hAnsi="Wingdings" w:hint="default"/>
      </w:rPr>
    </w:lvl>
  </w:abstractNum>
  <w:abstractNum w:abstractNumId="163" w15:restartNumberingAfterBreak="0">
    <w:nsid w:val="6DB15ED7"/>
    <w:multiLevelType w:val="hybridMultilevel"/>
    <w:tmpl w:val="7436D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715068B1"/>
    <w:multiLevelType w:val="hybridMultilevel"/>
    <w:tmpl w:val="0DDC2BBE"/>
    <w:lvl w:ilvl="0" w:tplc="3424C5A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71704B74"/>
    <w:multiLevelType w:val="hybridMultilevel"/>
    <w:tmpl w:val="2F7AE74E"/>
    <w:lvl w:ilvl="0" w:tplc="50900B40">
      <w:start w:val="1"/>
      <w:numFmt w:val="bullet"/>
      <w:lvlText w:val=""/>
      <w:lvlJc w:val="left"/>
      <w:pPr>
        <w:ind w:left="720" w:hanging="360"/>
      </w:pPr>
      <w:rPr>
        <w:rFonts w:ascii="Symbol" w:hAnsi="Symbol" w:hint="default"/>
      </w:rPr>
    </w:lvl>
    <w:lvl w:ilvl="1" w:tplc="F2343CAA">
      <w:start w:val="1"/>
      <w:numFmt w:val="bullet"/>
      <w:lvlText w:val="o"/>
      <w:lvlJc w:val="left"/>
      <w:pPr>
        <w:ind w:left="1440" w:hanging="360"/>
      </w:pPr>
      <w:rPr>
        <w:rFonts w:ascii="Courier New" w:hAnsi="Courier New" w:hint="default"/>
      </w:rPr>
    </w:lvl>
    <w:lvl w:ilvl="2" w:tplc="9EA00B4C">
      <w:start w:val="1"/>
      <w:numFmt w:val="bullet"/>
      <w:lvlText w:val=""/>
      <w:lvlJc w:val="left"/>
      <w:pPr>
        <w:ind w:left="2160" w:hanging="360"/>
      </w:pPr>
      <w:rPr>
        <w:rFonts w:ascii="Wingdings" w:hAnsi="Wingdings" w:hint="default"/>
      </w:rPr>
    </w:lvl>
    <w:lvl w:ilvl="3" w:tplc="9C8E6BC8">
      <w:start w:val="1"/>
      <w:numFmt w:val="bullet"/>
      <w:lvlText w:val=""/>
      <w:lvlJc w:val="left"/>
      <w:pPr>
        <w:ind w:left="2880" w:hanging="360"/>
      </w:pPr>
      <w:rPr>
        <w:rFonts w:ascii="Symbol" w:hAnsi="Symbol" w:hint="default"/>
      </w:rPr>
    </w:lvl>
    <w:lvl w:ilvl="4" w:tplc="2F3A4BD6">
      <w:start w:val="1"/>
      <w:numFmt w:val="bullet"/>
      <w:lvlText w:val="o"/>
      <w:lvlJc w:val="left"/>
      <w:pPr>
        <w:ind w:left="3600" w:hanging="360"/>
      </w:pPr>
      <w:rPr>
        <w:rFonts w:ascii="Courier New" w:hAnsi="Courier New" w:hint="default"/>
      </w:rPr>
    </w:lvl>
    <w:lvl w:ilvl="5" w:tplc="C8F4C89E">
      <w:start w:val="1"/>
      <w:numFmt w:val="bullet"/>
      <w:lvlText w:val=""/>
      <w:lvlJc w:val="left"/>
      <w:pPr>
        <w:ind w:left="4320" w:hanging="360"/>
      </w:pPr>
      <w:rPr>
        <w:rFonts w:ascii="Wingdings" w:hAnsi="Wingdings" w:hint="default"/>
      </w:rPr>
    </w:lvl>
    <w:lvl w:ilvl="6" w:tplc="E8FCA434">
      <w:start w:val="1"/>
      <w:numFmt w:val="bullet"/>
      <w:lvlText w:val=""/>
      <w:lvlJc w:val="left"/>
      <w:pPr>
        <w:ind w:left="5040" w:hanging="360"/>
      </w:pPr>
      <w:rPr>
        <w:rFonts w:ascii="Symbol" w:hAnsi="Symbol" w:hint="default"/>
      </w:rPr>
    </w:lvl>
    <w:lvl w:ilvl="7" w:tplc="D8F240E6">
      <w:start w:val="1"/>
      <w:numFmt w:val="bullet"/>
      <w:lvlText w:val="o"/>
      <w:lvlJc w:val="left"/>
      <w:pPr>
        <w:ind w:left="5760" w:hanging="360"/>
      </w:pPr>
      <w:rPr>
        <w:rFonts w:ascii="Courier New" w:hAnsi="Courier New" w:hint="default"/>
      </w:rPr>
    </w:lvl>
    <w:lvl w:ilvl="8" w:tplc="1E12E3B4">
      <w:start w:val="1"/>
      <w:numFmt w:val="bullet"/>
      <w:lvlText w:val=""/>
      <w:lvlJc w:val="left"/>
      <w:pPr>
        <w:ind w:left="6480" w:hanging="360"/>
      </w:pPr>
      <w:rPr>
        <w:rFonts w:ascii="Wingdings" w:hAnsi="Wingdings" w:hint="default"/>
      </w:rPr>
    </w:lvl>
  </w:abstractNum>
  <w:abstractNum w:abstractNumId="166" w15:restartNumberingAfterBreak="0">
    <w:nsid w:val="71966116"/>
    <w:multiLevelType w:val="multilevel"/>
    <w:tmpl w:val="ADCC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2765F9A"/>
    <w:multiLevelType w:val="multilevel"/>
    <w:tmpl w:val="D71E50D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733C1BCA"/>
    <w:multiLevelType w:val="multilevel"/>
    <w:tmpl w:val="91CCD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3CA53C8"/>
    <w:multiLevelType w:val="hybridMultilevel"/>
    <w:tmpl w:val="DE9CC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74547F43"/>
    <w:multiLevelType w:val="multilevel"/>
    <w:tmpl w:val="C588687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4DE2C5A"/>
    <w:multiLevelType w:val="hybridMultilevel"/>
    <w:tmpl w:val="86B2F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15:restartNumberingAfterBreak="0">
    <w:nsid w:val="750A4E31"/>
    <w:multiLevelType w:val="multilevel"/>
    <w:tmpl w:val="EBD0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50D55B4"/>
    <w:multiLevelType w:val="hybridMultilevel"/>
    <w:tmpl w:val="87462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4" w15:restartNumberingAfterBreak="0">
    <w:nsid w:val="78BEC851"/>
    <w:multiLevelType w:val="hybridMultilevel"/>
    <w:tmpl w:val="B4943E66"/>
    <w:lvl w:ilvl="0" w:tplc="2E340E56">
      <w:start w:val="1"/>
      <w:numFmt w:val="bullet"/>
      <w:lvlText w:val="-"/>
      <w:lvlJc w:val="left"/>
      <w:pPr>
        <w:ind w:left="720" w:hanging="360"/>
      </w:pPr>
      <w:rPr>
        <w:rFonts w:ascii="Aptos" w:hAnsi="Aptos" w:hint="default"/>
      </w:rPr>
    </w:lvl>
    <w:lvl w:ilvl="1" w:tplc="3A5C4A18">
      <w:start w:val="1"/>
      <w:numFmt w:val="bullet"/>
      <w:lvlText w:val="o"/>
      <w:lvlJc w:val="left"/>
      <w:pPr>
        <w:ind w:left="1440" w:hanging="360"/>
      </w:pPr>
      <w:rPr>
        <w:rFonts w:ascii="Courier New" w:hAnsi="Courier New" w:hint="default"/>
      </w:rPr>
    </w:lvl>
    <w:lvl w:ilvl="2" w:tplc="C8BE9B98">
      <w:start w:val="1"/>
      <w:numFmt w:val="bullet"/>
      <w:lvlText w:val=""/>
      <w:lvlJc w:val="left"/>
      <w:pPr>
        <w:ind w:left="2160" w:hanging="360"/>
      </w:pPr>
      <w:rPr>
        <w:rFonts w:ascii="Wingdings" w:hAnsi="Wingdings" w:hint="default"/>
      </w:rPr>
    </w:lvl>
    <w:lvl w:ilvl="3" w:tplc="BB8C6BBC">
      <w:start w:val="1"/>
      <w:numFmt w:val="bullet"/>
      <w:lvlText w:val=""/>
      <w:lvlJc w:val="left"/>
      <w:pPr>
        <w:ind w:left="2880" w:hanging="360"/>
      </w:pPr>
      <w:rPr>
        <w:rFonts w:ascii="Symbol" w:hAnsi="Symbol" w:hint="default"/>
      </w:rPr>
    </w:lvl>
    <w:lvl w:ilvl="4" w:tplc="9106FA9C">
      <w:start w:val="1"/>
      <w:numFmt w:val="bullet"/>
      <w:lvlText w:val="o"/>
      <w:lvlJc w:val="left"/>
      <w:pPr>
        <w:ind w:left="3600" w:hanging="360"/>
      </w:pPr>
      <w:rPr>
        <w:rFonts w:ascii="Courier New" w:hAnsi="Courier New" w:hint="default"/>
      </w:rPr>
    </w:lvl>
    <w:lvl w:ilvl="5" w:tplc="B8169EB0">
      <w:start w:val="1"/>
      <w:numFmt w:val="bullet"/>
      <w:lvlText w:val=""/>
      <w:lvlJc w:val="left"/>
      <w:pPr>
        <w:ind w:left="4320" w:hanging="360"/>
      </w:pPr>
      <w:rPr>
        <w:rFonts w:ascii="Wingdings" w:hAnsi="Wingdings" w:hint="default"/>
      </w:rPr>
    </w:lvl>
    <w:lvl w:ilvl="6" w:tplc="66BEE174">
      <w:start w:val="1"/>
      <w:numFmt w:val="bullet"/>
      <w:lvlText w:val=""/>
      <w:lvlJc w:val="left"/>
      <w:pPr>
        <w:ind w:left="5040" w:hanging="360"/>
      </w:pPr>
      <w:rPr>
        <w:rFonts w:ascii="Symbol" w:hAnsi="Symbol" w:hint="default"/>
      </w:rPr>
    </w:lvl>
    <w:lvl w:ilvl="7" w:tplc="B72C850C">
      <w:start w:val="1"/>
      <w:numFmt w:val="bullet"/>
      <w:lvlText w:val="o"/>
      <w:lvlJc w:val="left"/>
      <w:pPr>
        <w:ind w:left="5760" w:hanging="360"/>
      </w:pPr>
      <w:rPr>
        <w:rFonts w:ascii="Courier New" w:hAnsi="Courier New" w:hint="default"/>
      </w:rPr>
    </w:lvl>
    <w:lvl w:ilvl="8" w:tplc="8FE2664A">
      <w:start w:val="1"/>
      <w:numFmt w:val="bullet"/>
      <w:lvlText w:val=""/>
      <w:lvlJc w:val="left"/>
      <w:pPr>
        <w:ind w:left="6480" w:hanging="360"/>
      </w:pPr>
      <w:rPr>
        <w:rFonts w:ascii="Wingdings" w:hAnsi="Wingdings" w:hint="default"/>
      </w:rPr>
    </w:lvl>
  </w:abstractNum>
  <w:abstractNum w:abstractNumId="175" w15:restartNumberingAfterBreak="0">
    <w:nsid w:val="79080864"/>
    <w:multiLevelType w:val="hybridMultilevel"/>
    <w:tmpl w:val="F38C08D6"/>
    <w:lvl w:ilvl="0" w:tplc="FFFFFFFF">
      <w:start w:val="6"/>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6" w15:restartNumberingAfterBreak="0">
    <w:nsid w:val="7927314A"/>
    <w:multiLevelType w:val="multilevel"/>
    <w:tmpl w:val="795E7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7" w15:restartNumberingAfterBreak="0">
    <w:nsid w:val="7988199E"/>
    <w:multiLevelType w:val="multilevel"/>
    <w:tmpl w:val="DD0C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79EC20DF"/>
    <w:multiLevelType w:val="hybridMultilevel"/>
    <w:tmpl w:val="196E1634"/>
    <w:lvl w:ilvl="0" w:tplc="0B122B6C">
      <w:start w:val="1"/>
      <w:numFmt w:val="bullet"/>
      <w:lvlText w:val=""/>
      <w:lvlJc w:val="left"/>
      <w:pPr>
        <w:ind w:left="720" w:hanging="360"/>
      </w:pPr>
      <w:rPr>
        <w:rFonts w:ascii="Symbol" w:hAnsi="Symbol" w:hint="default"/>
      </w:rPr>
    </w:lvl>
    <w:lvl w:ilvl="1" w:tplc="39FCC552">
      <w:start w:val="1"/>
      <w:numFmt w:val="bullet"/>
      <w:lvlText w:val="o"/>
      <w:lvlJc w:val="left"/>
      <w:pPr>
        <w:ind w:left="1440" w:hanging="360"/>
      </w:pPr>
      <w:rPr>
        <w:rFonts w:ascii="Courier New" w:hAnsi="Courier New" w:hint="default"/>
      </w:rPr>
    </w:lvl>
    <w:lvl w:ilvl="2" w:tplc="7F96062C">
      <w:start w:val="1"/>
      <w:numFmt w:val="bullet"/>
      <w:lvlText w:val=""/>
      <w:lvlJc w:val="left"/>
      <w:pPr>
        <w:ind w:left="2160" w:hanging="360"/>
      </w:pPr>
      <w:rPr>
        <w:rFonts w:ascii="Wingdings" w:hAnsi="Wingdings" w:hint="default"/>
      </w:rPr>
    </w:lvl>
    <w:lvl w:ilvl="3" w:tplc="16BCB08A">
      <w:start w:val="1"/>
      <w:numFmt w:val="bullet"/>
      <w:lvlText w:val=""/>
      <w:lvlJc w:val="left"/>
      <w:pPr>
        <w:ind w:left="2880" w:hanging="360"/>
      </w:pPr>
      <w:rPr>
        <w:rFonts w:ascii="Symbol" w:hAnsi="Symbol" w:hint="default"/>
      </w:rPr>
    </w:lvl>
    <w:lvl w:ilvl="4" w:tplc="092C1CD2">
      <w:start w:val="1"/>
      <w:numFmt w:val="bullet"/>
      <w:lvlText w:val="o"/>
      <w:lvlJc w:val="left"/>
      <w:pPr>
        <w:ind w:left="3600" w:hanging="360"/>
      </w:pPr>
      <w:rPr>
        <w:rFonts w:ascii="Courier New" w:hAnsi="Courier New" w:hint="default"/>
      </w:rPr>
    </w:lvl>
    <w:lvl w:ilvl="5" w:tplc="F28EEC54">
      <w:start w:val="1"/>
      <w:numFmt w:val="bullet"/>
      <w:lvlText w:val=""/>
      <w:lvlJc w:val="left"/>
      <w:pPr>
        <w:ind w:left="4320" w:hanging="360"/>
      </w:pPr>
      <w:rPr>
        <w:rFonts w:ascii="Wingdings" w:hAnsi="Wingdings" w:hint="default"/>
      </w:rPr>
    </w:lvl>
    <w:lvl w:ilvl="6" w:tplc="D55EF536">
      <w:start w:val="1"/>
      <w:numFmt w:val="bullet"/>
      <w:lvlText w:val=""/>
      <w:lvlJc w:val="left"/>
      <w:pPr>
        <w:ind w:left="5040" w:hanging="360"/>
      </w:pPr>
      <w:rPr>
        <w:rFonts w:ascii="Symbol" w:hAnsi="Symbol" w:hint="default"/>
      </w:rPr>
    </w:lvl>
    <w:lvl w:ilvl="7" w:tplc="B3B245B4">
      <w:start w:val="1"/>
      <w:numFmt w:val="bullet"/>
      <w:lvlText w:val="o"/>
      <w:lvlJc w:val="left"/>
      <w:pPr>
        <w:ind w:left="5760" w:hanging="360"/>
      </w:pPr>
      <w:rPr>
        <w:rFonts w:ascii="Courier New" w:hAnsi="Courier New" w:hint="default"/>
      </w:rPr>
    </w:lvl>
    <w:lvl w:ilvl="8" w:tplc="74B60D8E">
      <w:start w:val="1"/>
      <w:numFmt w:val="bullet"/>
      <w:lvlText w:val=""/>
      <w:lvlJc w:val="left"/>
      <w:pPr>
        <w:ind w:left="6480" w:hanging="360"/>
      </w:pPr>
      <w:rPr>
        <w:rFonts w:ascii="Wingdings" w:hAnsi="Wingdings" w:hint="default"/>
      </w:rPr>
    </w:lvl>
  </w:abstractNum>
  <w:abstractNum w:abstractNumId="179" w15:restartNumberingAfterBreak="0">
    <w:nsid w:val="7A0A18C7"/>
    <w:multiLevelType w:val="hybridMultilevel"/>
    <w:tmpl w:val="68F4C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7A1D0D62"/>
    <w:multiLevelType w:val="multilevel"/>
    <w:tmpl w:val="DD0C9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7A4D352F"/>
    <w:multiLevelType w:val="hybridMultilevel"/>
    <w:tmpl w:val="1E561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2" w15:restartNumberingAfterBreak="0">
    <w:nsid w:val="7A5361FB"/>
    <w:multiLevelType w:val="hybridMultilevel"/>
    <w:tmpl w:val="449EB776"/>
    <w:lvl w:ilvl="0" w:tplc="08090003">
      <w:start w:val="1"/>
      <w:numFmt w:val="bullet"/>
      <w:lvlText w:val="o"/>
      <w:lvlJc w:val="left"/>
      <w:pPr>
        <w:ind w:left="720" w:hanging="360"/>
      </w:pPr>
      <w:rPr>
        <w:rFonts w:ascii="Courier New" w:hAnsi="Courier New" w:cs="Courier New" w:hint="default"/>
      </w:rPr>
    </w:lvl>
    <w:lvl w:ilvl="1" w:tplc="E0CEEADC">
      <w:start w:val="1"/>
      <w:numFmt w:val="bullet"/>
      <w:lvlText w:val="o"/>
      <w:lvlJc w:val="left"/>
      <w:pPr>
        <w:ind w:left="1440" w:hanging="360"/>
      </w:pPr>
      <w:rPr>
        <w:rFonts w:ascii="Courier New" w:hAnsi="Courier New" w:hint="default"/>
      </w:rPr>
    </w:lvl>
    <w:lvl w:ilvl="2" w:tplc="79B816AE">
      <w:start w:val="1"/>
      <w:numFmt w:val="bullet"/>
      <w:lvlText w:val=""/>
      <w:lvlJc w:val="left"/>
      <w:pPr>
        <w:ind w:left="2160" w:hanging="360"/>
      </w:pPr>
      <w:rPr>
        <w:rFonts w:ascii="Wingdings" w:hAnsi="Wingdings" w:hint="default"/>
      </w:rPr>
    </w:lvl>
    <w:lvl w:ilvl="3" w:tplc="84ECF116">
      <w:start w:val="1"/>
      <w:numFmt w:val="bullet"/>
      <w:lvlText w:val=""/>
      <w:lvlJc w:val="left"/>
      <w:pPr>
        <w:ind w:left="2880" w:hanging="360"/>
      </w:pPr>
      <w:rPr>
        <w:rFonts w:ascii="Symbol" w:hAnsi="Symbol" w:hint="default"/>
      </w:rPr>
    </w:lvl>
    <w:lvl w:ilvl="4" w:tplc="8F4A82BC">
      <w:start w:val="1"/>
      <w:numFmt w:val="bullet"/>
      <w:lvlText w:val="o"/>
      <w:lvlJc w:val="left"/>
      <w:pPr>
        <w:ind w:left="3600" w:hanging="360"/>
      </w:pPr>
      <w:rPr>
        <w:rFonts w:ascii="Courier New" w:hAnsi="Courier New" w:hint="default"/>
      </w:rPr>
    </w:lvl>
    <w:lvl w:ilvl="5" w:tplc="CCA8D54C">
      <w:start w:val="1"/>
      <w:numFmt w:val="bullet"/>
      <w:lvlText w:val=""/>
      <w:lvlJc w:val="left"/>
      <w:pPr>
        <w:ind w:left="4320" w:hanging="360"/>
      </w:pPr>
      <w:rPr>
        <w:rFonts w:ascii="Wingdings" w:hAnsi="Wingdings" w:hint="default"/>
      </w:rPr>
    </w:lvl>
    <w:lvl w:ilvl="6" w:tplc="60783D88">
      <w:start w:val="1"/>
      <w:numFmt w:val="bullet"/>
      <w:lvlText w:val=""/>
      <w:lvlJc w:val="left"/>
      <w:pPr>
        <w:ind w:left="5040" w:hanging="360"/>
      </w:pPr>
      <w:rPr>
        <w:rFonts w:ascii="Symbol" w:hAnsi="Symbol" w:hint="default"/>
      </w:rPr>
    </w:lvl>
    <w:lvl w:ilvl="7" w:tplc="E02A483A">
      <w:start w:val="1"/>
      <w:numFmt w:val="bullet"/>
      <w:lvlText w:val="o"/>
      <w:lvlJc w:val="left"/>
      <w:pPr>
        <w:ind w:left="5760" w:hanging="360"/>
      </w:pPr>
      <w:rPr>
        <w:rFonts w:ascii="Courier New" w:hAnsi="Courier New" w:hint="default"/>
      </w:rPr>
    </w:lvl>
    <w:lvl w:ilvl="8" w:tplc="6A84D694">
      <w:start w:val="1"/>
      <w:numFmt w:val="bullet"/>
      <w:lvlText w:val=""/>
      <w:lvlJc w:val="left"/>
      <w:pPr>
        <w:ind w:left="6480" w:hanging="360"/>
      </w:pPr>
      <w:rPr>
        <w:rFonts w:ascii="Wingdings" w:hAnsi="Wingdings" w:hint="default"/>
      </w:rPr>
    </w:lvl>
  </w:abstractNum>
  <w:abstractNum w:abstractNumId="183" w15:restartNumberingAfterBreak="0">
    <w:nsid w:val="7ACA64C7"/>
    <w:multiLevelType w:val="hybridMultilevel"/>
    <w:tmpl w:val="F67A5B4E"/>
    <w:lvl w:ilvl="0" w:tplc="08090001">
      <w:start w:val="1"/>
      <w:numFmt w:val="bullet"/>
      <w:lvlText w:val=""/>
      <w:lvlJc w:val="left"/>
      <w:pPr>
        <w:ind w:left="920" w:hanging="360"/>
      </w:pPr>
      <w:rPr>
        <w:rFonts w:ascii="Symbol" w:hAnsi="Symbol" w:hint="default"/>
      </w:rPr>
    </w:lvl>
    <w:lvl w:ilvl="1" w:tplc="08090003" w:tentative="1">
      <w:start w:val="1"/>
      <w:numFmt w:val="bullet"/>
      <w:lvlText w:val="o"/>
      <w:lvlJc w:val="left"/>
      <w:pPr>
        <w:ind w:left="1640" w:hanging="360"/>
      </w:pPr>
      <w:rPr>
        <w:rFonts w:ascii="Courier New" w:hAnsi="Courier New" w:cs="Courier New" w:hint="default"/>
      </w:rPr>
    </w:lvl>
    <w:lvl w:ilvl="2" w:tplc="08090005" w:tentative="1">
      <w:start w:val="1"/>
      <w:numFmt w:val="bullet"/>
      <w:lvlText w:val=""/>
      <w:lvlJc w:val="left"/>
      <w:pPr>
        <w:ind w:left="2360" w:hanging="360"/>
      </w:pPr>
      <w:rPr>
        <w:rFonts w:ascii="Wingdings" w:hAnsi="Wingdings" w:hint="default"/>
      </w:rPr>
    </w:lvl>
    <w:lvl w:ilvl="3" w:tplc="08090001" w:tentative="1">
      <w:start w:val="1"/>
      <w:numFmt w:val="bullet"/>
      <w:lvlText w:val=""/>
      <w:lvlJc w:val="left"/>
      <w:pPr>
        <w:ind w:left="3080" w:hanging="360"/>
      </w:pPr>
      <w:rPr>
        <w:rFonts w:ascii="Symbol" w:hAnsi="Symbol" w:hint="default"/>
      </w:rPr>
    </w:lvl>
    <w:lvl w:ilvl="4" w:tplc="08090003" w:tentative="1">
      <w:start w:val="1"/>
      <w:numFmt w:val="bullet"/>
      <w:lvlText w:val="o"/>
      <w:lvlJc w:val="left"/>
      <w:pPr>
        <w:ind w:left="3800" w:hanging="360"/>
      </w:pPr>
      <w:rPr>
        <w:rFonts w:ascii="Courier New" w:hAnsi="Courier New" w:cs="Courier New" w:hint="default"/>
      </w:rPr>
    </w:lvl>
    <w:lvl w:ilvl="5" w:tplc="08090005" w:tentative="1">
      <w:start w:val="1"/>
      <w:numFmt w:val="bullet"/>
      <w:lvlText w:val=""/>
      <w:lvlJc w:val="left"/>
      <w:pPr>
        <w:ind w:left="4520" w:hanging="360"/>
      </w:pPr>
      <w:rPr>
        <w:rFonts w:ascii="Wingdings" w:hAnsi="Wingdings" w:hint="default"/>
      </w:rPr>
    </w:lvl>
    <w:lvl w:ilvl="6" w:tplc="08090001" w:tentative="1">
      <w:start w:val="1"/>
      <w:numFmt w:val="bullet"/>
      <w:lvlText w:val=""/>
      <w:lvlJc w:val="left"/>
      <w:pPr>
        <w:ind w:left="5240" w:hanging="360"/>
      </w:pPr>
      <w:rPr>
        <w:rFonts w:ascii="Symbol" w:hAnsi="Symbol" w:hint="default"/>
      </w:rPr>
    </w:lvl>
    <w:lvl w:ilvl="7" w:tplc="08090003" w:tentative="1">
      <w:start w:val="1"/>
      <w:numFmt w:val="bullet"/>
      <w:lvlText w:val="o"/>
      <w:lvlJc w:val="left"/>
      <w:pPr>
        <w:ind w:left="5960" w:hanging="360"/>
      </w:pPr>
      <w:rPr>
        <w:rFonts w:ascii="Courier New" w:hAnsi="Courier New" w:cs="Courier New" w:hint="default"/>
      </w:rPr>
    </w:lvl>
    <w:lvl w:ilvl="8" w:tplc="08090005" w:tentative="1">
      <w:start w:val="1"/>
      <w:numFmt w:val="bullet"/>
      <w:lvlText w:val=""/>
      <w:lvlJc w:val="left"/>
      <w:pPr>
        <w:ind w:left="6680" w:hanging="360"/>
      </w:pPr>
      <w:rPr>
        <w:rFonts w:ascii="Wingdings" w:hAnsi="Wingdings" w:hint="default"/>
      </w:rPr>
    </w:lvl>
  </w:abstractNum>
  <w:abstractNum w:abstractNumId="184" w15:restartNumberingAfterBreak="0">
    <w:nsid w:val="7C9E1618"/>
    <w:multiLevelType w:val="hybridMultilevel"/>
    <w:tmpl w:val="7E68D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15:restartNumberingAfterBreak="0">
    <w:nsid w:val="7D6A2042"/>
    <w:multiLevelType w:val="hybridMultilevel"/>
    <w:tmpl w:val="D25EDB2A"/>
    <w:lvl w:ilvl="0" w:tplc="81FC1DC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7D7D7DAC"/>
    <w:multiLevelType w:val="hybridMultilevel"/>
    <w:tmpl w:val="23083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7F3B4A35"/>
    <w:multiLevelType w:val="hybridMultilevel"/>
    <w:tmpl w:val="CEE0E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7F3D20F5"/>
    <w:multiLevelType w:val="hybridMultilevel"/>
    <w:tmpl w:val="16482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7249934">
    <w:abstractNumId w:val="157"/>
  </w:num>
  <w:num w:numId="2" w16cid:durableId="1150098249">
    <w:abstractNumId w:val="36"/>
  </w:num>
  <w:num w:numId="3" w16cid:durableId="298271623">
    <w:abstractNumId w:val="89"/>
  </w:num>
  <w:num w:numId="4" w16cid:durableId="1911114134">
    <w:abstractNumId w:val="31"/>
  </w:num>
  <w:num w:numId="5" w16cid:durableId="1333069772">
    <w:abstractNumId w:val="20"/>
  </w:num>
  <w:num w:numId="6" w16cid:durableId="1068571203">
    <w:abstractNumId w:val="149"/>
  </w:num>
  <w:num w:numId="7" w16cid:durableId="2083134720">
    <w:abstractNumId w:val="49"/>
  </w:num>
  <w:num w:numId="8" w16cid:durableId="1225531420">
    <w:abstractNumId w:val="9"/>
  </w:num>
  <w:num w:numId="9" w16cid:durableId="171845411">
    <w:abstractNumId w:val="116"/>
  </w:num>
  <w:num w:numId="10" w16cid:durableId="1424692084">
    <w:abstractNumId w:val="15"/>
  </w:num>
  <w:num w:numId="11" w16cid:durableId="35127768">
    <w:abstractNumId w:val="147"/>
  </w:num>
  <w:num w:numId="12" w16cid:durableId="2018775951">
    <w:abstractNumId w:val="187"/>
  </w:num>
  <w:num w:numId="13" w16cid:durableId="2042780560">
    <w:abstractNumId w:val="156"/>
  </w:num>
  <w:num w:numId="14" w16cid:durableId="567885447">
    <w:abstractNumId w:val="65"/>
  </w:num>
  <w:num w:numId="15" w16cid:durableId="1831292668">
    <w:abstractNumId w:val="129"/>
  </w:num>
  <w:num w:numId="16" w16cid:durableId="1610160163">
    <w:abstractNumId w:val="57"/>
  </w:num>
  <w:num w:numId="17" w16cid:durableId="1114178838">
    <w:abstractNumId w:val="91"/>
  </w:num>
  <w:num w:numId="18" w16cid:durableId="845247301">
    <w:abstractNumId w:val="141"/>
  </w:num>
  <w:num w:numId="19" w16cid:durableId="1228106803">
    <w:abstractNumId w:val="56"/>
  </w:num>
  <w:num w:numId="20" w16cid:durableId="685718699">
    <w:abstractNumId w:val="79"/>
  </w:num>
  <w:num w:numId="21" w16cid:durableId="1661543911">
    <w:abstractNumId w:val="117"/>
  </w:num>
  <w:num w:numId="22" w16cid:durableId="1101418246">
    <w:abstractNumId w:val="158"/>
  </w:num>
  <w:num w:numId="23" w16cid:durableId="540750610">
    <w:abstractNumId w:val="3"/>
  </w:num>
  <w:num w:numId="24" w16cid:durableId="1475835572">
    <w:abstractNumId w:val="68"/>
  </w:num>
  <w:num w:numId="25" w16cid:durableId="1755131317">
    <w:abstractNumId w:val="54"/>
  </w:num>
  <w:num w:numId="26" w16cid:durableId="435105331">
    <w:abstractNumId w:val="114"/>
  </w:num>
  <w:num w:numId="27" w16cid:durableId="2065988055">
    <w:abstractNumId w:val="27"/>
  </w:num>
  <w:num w:numId="28" w16cid:durableId="782961177">
    <w:abstractNumId w:val="88"/>
  </w:num>
  <w:num w:numId="29" w16cid:durableId="1646272753">
    <w:abstractNumId w:val="43"/>
  </w:num>
  <w:num w:numId="30" w16cid:durableId="1545408247">
    <w:abstractNumId w:val="108"/>
  </w:num>
  <w:num w:numId="31" w16cid:durableId="687175932">
    <w:abstractNumId w:val="12"/>
  </w:num>
  <w:num w:numId="32" w16cid:durableId="388067245">
    <w:abstractNumId w:val="4"/>
  </w:num>
  <w:num w:numId="33" w16cid:durableId="2122604251">
    <w:abstractNumId w:val="67"/>
  </w:num>
  <w:num w:numId="34" w16cid:durableId="1477066560">
    <w:abstractNumId w:val="168"/>
  </w:num>
  <w:num w:numId="35" w16cid:durableId="273294368">
    <w:abstractNumId w:val="50"/>
  </w:num>
  <w:num w:numId="36" w16cid:durableId="1139156031">
    <w:abstractNumId w:val="58"/>
  </w:num>
  <w:num w:numId="37" w16cid:durableId="500046828">
    <w:abstractNumId w:val="74"/>
  </w:num>
  <w:num w:numId="38" w16cid:durableId="2032802263">
    <w:abstractNumId w:val="155"/>
  </w:num>
  <w:num w:numId="39" w16cid:durableId="1752116609">
    <w:abstractNumId w:val="59"/>
  </w:num>
  <w:num w:numId="40" w16cid:durableId="376246985">
    <w:abstractNumId w:val="103"/>
  </w:num>
  <w:num w:numId="41" w16cid:durableId="1019234797">
    <w:abstractNumId w:val="178"/>
  </w:num>
  <w:num w:numId="42" w16cid:durableId="1249005341">
    <w:abstractNumId w:val="122"/>
  </w:num>
  <w:num w:numId="43" w16cid:durableId="128716351">
    <w:abstractNumId w:val="123"/>
  </w:num>
  <w:num w:numId="44" w16cid:durableId="1107120825">
    <w:abstractNumId w:val="26"/>
  </w:num>
  <w:num w:numId="45" w16cid:durableId="121391708">
    <w:abstractNumId w:val="182"/>
  </w:num>
  <w:num w:numId="46" w16cid:durableId="494951811">
    <w:abstractNumId w:val="41"/>
  </w:num>
  <w:num w:numId="47" w16cid:durableId="1850753270">
    <w:abstractNumId w:val="25"/>
  </w:num>
  <w:num w:numId="48" w16cid:durableId="588000216">
    <w:abstractNumId w:val="165"/>
  </w:num>
  <w:num w:numId="49" w16cid:durableId="234555023">
    <w:abstractNumId w:val="162"/>
  </w:num>
  <w:num w:numId="50" w16cid:durableId="759568807">
    <w:abstractNumId w:val="125"/>
  </w:num>
  <w:num w:numId="51" w16cid:durableId="710572011">
    <w:abstractNumId w:val="33"/>
  </w:num>
  <w:num w:numId="52" w16cid:durableId="759451810">
    <w:abstractNumId w:val="53"/>
  </w:num>
  <w:num w:numId="53" w16cid:durableId="626662909">
    <w:abstractNumId w:val="107"/>
  </w:num>
  <w:num w:numId="54" w16cid:durableId="1542522569">
    <w:abstractNumId w:val="28"/>
  </w:num>
  <w:num w:numId="55" w16cid:durableId="1241870273">
    <w:abstractNumId w:val="170"/>
  </w:num>
  <w:num w:numId="56" w16cid:durableId="259803493">
    <w:abstractNumId w:val="38"/>
  </w:num>
  <w:num w:numId="57" w16cid:durableId="1377780604">
    <w:abstractNumId w:val="172"/>
  </w:num>
  <w:num w:numId="58" w16cid:durableId="1254900213">
    <w:abstractNumId w:val="60"/>
  </w:num>
  <w:num w:numId="59" w16cid:durableId="703873916">
    <w:abstractNumId w:val="39"/>
  </w:num>
  <w:num w:numId="60" w16cid:durableId="974683013">
    <w:abstractNumId w:val="44"/>
  </w:num>
  <w:num w:numId="61" w16cid:durableId="2084640726">
    <w:abstractNumId w:val="37"/>
  </w:num>
  <w:num w:numId="62" w16cid:durableId="942298052">
    <w:abstractNumId w:val="118"/>
  </w:num>
  <w:num w:numId="63" w16cid:durableId="847796400">
    <w:abstractNumId w:val="18"/>
  </w:num>
  <w:num w:numId="64" w16cid:durableId="1671446448">
    <w:abstractNumId w:val="8"/>
  </w:num>
  <w:num w:numId="65" w16cid:durableId="870651417">
    <w:abstractNumId w:val="185"/>
  </w:num>
  <w:num w:numId="66" w16cid:durableId="733090179">
    <w:abstractNumId w:val="11"/>
  </w:num>
  <w:num w:numId="67" w16cid:durableId="117262421">
    <w:abstractNumId w:val="32"/>
  </w:num>
  <w:num w:numId="68" w16cid:durableId="1550536737">
    <w:abstractNumId w:val="109"/>
  </w:num>
  <w:num w:numId="69" w16cid:durableId="1917087386">
    <w:abstractNumId w:val="132"/>
  </w:num>
  <w:num w:numId="70" w16cid:durableId="1989937187">
    <w:abstractNumId w:val="119"/>
  </w:num>
  <w:num w:numId="71" w16cid:durableId="75133907">
    <w:abstractNumId w:val="80"/>
  </w:num>
  <w:num w:numId="72" w16cid:durableId="797844770">
    <w:abstractNumId w:val="77"/>
  </w:num>
  <w:num w:numId="73" w16cid:durableId="536813152">
    <w:abstractNumId w:val="179"/>
  </w:num>
  <w:num w:numId="74" w16cid:durableId="1376076080">
    <w:abstractNumId w:val="0"/>
  </w:num>
  <w:num w:numId="75" w16cid:durableId="1509055510">
    <w:abstractNumId w:val="7"/>
  </w:num>
  <w:num w:numId="76" w16cid:durableId="492378188">
    <w:abstractNumId w:val="145"/>
  </w:num>
  <w:num w:numId="77" w16cid:durableId="472332204">
    <w:abstractNumId w:val="13"/>
  </w:num>
  <w:num w:numId="78" w16cid:durableId="1963881232">
    <w:abstractNumId w:val="186"/>
  </w:num>
  <w:num w:numId="79" w16cid:durableId="1099377709">
    <w:abstractNumId w:val="188"/>
  </w:num>
  <w:num w:numId="80" w16cid:durableId="532503684">
    <w:abstractNumId w:val="176"/>
  </w:num>
  <w:num w:numId="81" w16cid:durableId="541749734">
    <w:abstractNumId w:val="101"/>
  </w:num>
  <w:num w:numId="82" w16cid:durableId="1644967690">
    <w:abstractNumId w:val="161"/>
  </w:num>
  <w:num w:numId="83" w16cid:durableId="1529642191">
    <w:abstractNumId w:val="144"/>
  </w:num>
  <w:num w:numId="84" w16cid:durableId="1055275452">
    <w:abstractNumId w:val="154"/>
  </w:num>
  <w:num w:numId="85" w16cid:durableId="849567081">
    <w:abstractNumId w:val="97"/>
  </w:num>
  <w:num w:numId="86" w16cid:durableId="1074476400">
    <w:abstractNumId w:val="81"/>
  </w:num>
  <w:num w:numId="87" w16cid:durableId="769080135">
    <w:abstractNumId w:val="142"/>
  </w:num>
  <w:num w:numId="88" w16cid:durableId="1275752536">
    <w:abstractNumId w:val="98"/>
  </w:num>
  <w:num w:numId="89" w16cid:durableId="582225230">
    <w:abstractNumId w:val="78"/>
  </w:num>
  <w:num w:numId="90" w16cid:durableId="1158228921">
    <w:abstractNumId w:val="106"/>
  </w:num>
  <w:num w:numId="91" w16cid:durableId="886720327">
    <w:abstractNumId w:val="115"/>
  </w:num>
  <w:num w:numId="92" w16cid:durableId="2129621899">
    <w:abstractNumId w:val="164"/>
  </w:num>
  <w:num w:numId="93" w16cid:durableId="1879782601">
    <w:abstractNumId w:val="127"/>
  </w:num>
  <w:num w:numId="94" w16cid:durableId="44716760">
    <w:abstractNumId w:val="113"/>
  </w:num>
  <w:num w:numId="95" w16cid:durableId="778112196">
    <w:abstractNumId w:val="153"/>
  </w:num>
  <w:num w:numId="96" w16cid:durableId="551816075">
    <w:abstractNumId w:val="23"/>
  </w:num>
  <w:num w:numId="97" w16cid:durableId="1573932617">
    <w:abstractNumId w:val="19"/>
  </w:num>
  <w:num w:numId="98" w16cid:durableId="1013414638">
    <w:abstractNumId w:val="66"/>
  </w:num>
  <w:num w:numId="99" w16cid:durableId="784547385">
    <w:abstractNumId w:val="140"/>
  </w:num>
  <w:num w:numId="100" w16cid:durableId="124663672">
    <w:abstractNumId w:val="131"/>
  </w:num>
  <w:num w:numId="101" w16cid:durableId="723530246">
    <w:abstractNumId w:val="64"/>
  </w:num>
  <w:num w:numId="102" w16cid:durableId="790904621">
    <w:abstractNumId w:val="112"/>
  </w:num>
  <w:num w:numId="103" w16cid:durableId="1023553241">
    <w:abstractNumId w:val="134"/>
  </w:num>
  <w:num w:numId="104" w16cid:durableId="2048917559">
    <w:abstractNumId w:val="177"/>
  </w:num>
  <w:num w:numId="105" w16cid:durableId="336924336">
    <w:abstractNumId w:val="180"/>
  </w:num>
  <w:num w:numId="106" w16cid:durableId="1210531078">
    <w:abstractNumId w:val="73"/>
  </w:num>
  <w:num w:numId="107" w16cid:durableId="1995405299">
    <w:abstractNumId w:val="150"/>
  </w:num>
  <w:num w:numId="108" w16cid:durableId="831020823">
    <w:abstractNumId w:val="121"/>
  </w:num>
  <w:num w:numId="109" w16cid:durableId="2135443026">
    <w:abstractNumId w:val="167"/>
  </w:num>
  <w:num w:numId="110" w16cid:durableId="142966052">
    <w:abstractNumId w:val="10"/>
  </w:num>
  <w:num w:numId="111" w16cid:durableId="112020752">
    <w:abstractNumId w:val="51"/>
  </w:num>
  <w:num w:numId="112" w16cid:durableId="489760117">
    <w:abstractNumId w:val="96"/>
  </w:num>
  <w:num w:numId="113" w16cid:durableId="1737587028">
    <w:abstractNumId w:val="82"/>
  </w:num>
  <w:num w:numId="114" w16cid:durableId="976884153">
    <w:abstractNumId w:val="169"/>
  </w:num>
  <w:num w:numId="115" w16cid:durableId="873541447">
    <w:abstractNumId w:val="146"/>
  </w:num>
  <w:num w:numId="116" w16cid:durableId="815536338">
    <w:abstractNumId w:val="163"/>
  </w:num>
  <w:num w:numId="117" w16cid:durableId="1644310511">
    <w:abstractNumId w:val="62"/>
  </w:num>
  <w:num w:numId="118" w16cid:durableId="2121799622">
    <w:abstractNumId w:val="71"/>
  </w:num>
  <w:num w:numId="119" w16cid:durableId="459810123">
    <w:abstractNumId w:val="173"/>
  </w:num>
  <w:num w:numId="120" w16cid:durableId="66071632">
    <w:abstractNumId w:val="76"/>
  </w:num>
  <w:num w:numId="121" w16cid:durableId="1787195933">
    <w:abstractNumId w:val="126"/>
  </w:num>
  <w:num w:numId="122" w16cid:durableId="199904620">
    <w:abstractNumId w:val="21"/>
  </w:num>
  <w:num w:numId="123" w16cid:durableId="703797675">
    <w:abstractNumId w:val="42"/>
  </w:num>
  <w:num w:numId="124" w16cid:durableId="681399386">
    <w:abstractNumId w:val="133"/>
  </w:num>
  <w:num w:numId="125" w16cid:durableId="399064030">
    <w:abstractNumId w:val="184"/>
  </w:num>
  <w:num w:numId="126" w16cid:durableId="654338971">
    <w:abstractNumId w:val="16"/>
  </w:num>
  <w:num w:numId="127" w16cid:durableId="1455561997">
    <w:abstractNumId w:val="136"/>
  </w:num>
  <w:num w:numId="128" w16cid:durableId="881131666">
    <w:abstractNumId w:val="102"/>
  </w:num>
  <w:num w:numId="129" w16cid:durableId="1610897041">
    <w:abstractNumId w:val="111"/>
  </w:num>
  <w:num w:numId="130" w16cid:durableId="79303380">
    <w:abstractNumId w:val="14"/>
  </w:num>
  <w:num w:numId="131" w16cid:durableId="1324427855">
    <w:abstractNumId w:val="148"/>
  </w:num>
  <w:num w:numId="132" w16cid:durableId="695425464">
    <w:abstractNumId w:val="52"/>
  </w:num>
  <w:num w:numId="133" w16cid:durableId="106967041">
    <w:abstractNumId w:val="104"/>
  </w:num>
  <w:num w:numId="134" w16cid:durableId="2104035634">
    <w:abstractNumId w:val="2"/>
  </w:num>
  <w:num w:numId="135" w16cid:durableId="123234001">
    <w:abstractNumId w:val="175"/>
  </w:num>
  <w:num w:numId="136" w16cid:durableId="1361316118">
    <w:abstractNumId w:val="139"/>
  </w:num>
  <w:num w:numId="137" w16cid:durableId="326330859">
    <w:abstractNumId w:val="90"/>
  </w:num>
  <w:num w:numId="138" w16cid:durableId="768046826">
    <w:abstractNumId w:val="110"/>
  </w:num>
  <w:num w:numId="139" w16cid:durableId="529301268">
    <w:abstractNumId w:val="151"/>
  </w:num>
  <w:num w:numId="140" w16cid:durableId="1153764199">
    <w:abstractNumId w:val="22"/>
  </w:num>
  <w:num w:numId="141" w16cid:durableId="1477141316">
    <w:abstractNumId w:val="159"/>
  </w:num>
  <w:num w:numId="142" w16cid:durableId="830482975">
    <w:abstractNumId w:val="48"/>
  </w:num>
  <w:num w:numId="143" w16cid:durableId="58020036">
    <w:abstractNumId w:val="99"/>
  </w:num>
  <w:num w:numId="144" w16cid:durableId="1544560301">
    <w:abstractNumId w:val="29"/>
  </w:num>
  <w:num w:numId="145" w16cid:durableId="1475026810">
    <w:abstractNumId w:val="5"/>
  </w:num>
  <w:num w:numId="146" w16cid:durableId="1736663820">
    <w:abstractNumId w:val="17"/>
  </w:num>
  <w:num w:numId="147" w16cid:durableId="1020819186">
    <w:abstractNumId w:val="183"/>
  </w:num>
  <w:num w:numId="148" w16cid:durableId="1754815086">
    <w:abstractNumId w:val="160"/>
  </w:num>
  <w:num w:numId="149" w16cid:durableId="1877740315">
    <w:abstractNumId w:val="83"/>
  </w:num>
  <w:num w:numId="150" w16cid:durableId="1752776150">
    <w:abstractNumId w:val="171"/>
  </w:num>
  <w:num w:numId="151" w16cid:durableId="147329136">
    <w:abstractNumId w:val="87"/>
  </w:num>
  <w:num w:numId="152" w16cid:durableId="79907448">
    <w:abstractNumId w:val="49"/>
  </w:num>
  <w:num w:numId="153" w16cid:durableId="1336566532">
    <w:abstractNumId w:val="49"/>
  </w:num>
  <w:num w:numId="154" w16cid:durableId="1111320478">
    <w:abstractNumId w:val="143"/>
  </w:num>
  <w:num w:numId="155" w16cid:durableId="160317345">
    <w:abstractNumId w:val="120"/>
  </w:num>
  <w:num w:numId="156" w16cid:durableId="1433864670">
    <w:abstractNumId w:val="49"/>
  </w:num>
  <w:num w:numId="157" w16cid:durableId="1107115088">
    <w:abstractNumId w:val="6"/>
  </w:num>
  <w:num w:numId="158" w16cid:durableId="426927985">
    <w:abstractNumId w:val="34"/>
  </w:num>
  <w:num w:numId="159" w16cid:durableId="1223908874">
    <w:abstractNumId w:val="49"/>
  </w:num>
  <w:num w:numId="160" w16cid:durableId="746805136">
    <w:abstractNumId w:val="49"/>
  </w:num>
  <w:num w:numId="161" w16cid:durableId="1257834306">
    <w:abstractNumId w:val="92"/>
  </w:num>
  <w:num w:numId="162" w16cid:durableId="133762520">
    <w:abstractNumId w:val="61"/>
  </w:num>
  <w:num w:numId="163" w16cid:durableId="1113134739">
    <w:abstractNumId w:val="85"/>
  </w:num>
  <w:num w:numId="164" w16cid:durableId="1766418303">
    <w:abstractNumId w:val="105"/>
  </w:num>
  <w:num w:numId="165" w16cid:durableId="95517229">
    <w:abstractNumId w:val="75"/>
  </w:num>
  <w:num w:numId="166" w16cid:durableId="40131924">
    <w:abstractNumId w:val="137"/>
  </w:num>
  <w:num w:numId="167" w16cid:durableId="356540596">
    <w:abstractNumId w:val="70"/>
  </w:num>
  <w:num w:numId="168" w16cid:durableId="1890726996">
    <w:abstractNumId w:val="86"/>
  </w:num>
  <w:num w:numId="169" w16cid:durableId="1493375466">
    <w:abstractNumId w:val="40"/>
  </w:num>
  <w:num w:numId="170" w16cid:durableId="1552351543">
    <w:abstractNumId w:val="135"/>
  </w:num>
  <w:num w:numId="171" w16cid:durableId="468132068">
    <w:abstractNumId w:val="93"/>
  </w:num>
  <w:num w:numId="172" w16cid:durableId="1102382809">
    <w:abstractNumId w:val="24"/>
  </w:num>
  <w:num w:numId="173" w16cid:durableId="1671446111">
    <w:abstractNumId w:val="35"/>
  </w:num>
  <w:num w:numId="174" w16cid:durableId="916401072">
    <w:abstractNumId w:val="47"/>
  </w:num>
  <w:num w:numId="175" w16cid:durableId="289938108">
    <w:abstractNumId w:val="130"/>
  </w:num>
  <w:num w:numId="176" w16cid:durableId="1974749574">
    <w:abstractNumId w:val="138"/>
  </w:num>
  <w:num w:numId="177" w16cid:durableId="1294368729">
    <w:abstractNumId w:val="1"/>
  </w:num>
  <w:num w:numId="178" w16cid:durableId="1186753692">
    <w:abstractNumId w:val="72"/>
  </w:num>
  <w:num w:numId="179" w16cid:durableId="1237596027">
    <w:abstractNumId w:val="63"/>
  </w:num>
  <w:num w:numId="180" w16cid:durableId="927080968">
    <w:abstractNumId w:val="84"/>
  </w:num>
  <w:num w:numId="181" w16cid:durableId="457187564">
    <w:abstractNumId w:val="174"/>
  </w:num>
  <w:num w:numId="182" w16cid:durableId="794371748">
    <w:abstractNumId w:val="124"/>
  </w:num>
  <w:num w:numId="183" w16cid:durableId="576405541">
    <w:abstractNumId w:val="181"/>
  </w:num>
  <w:num w:numId="184" w16cid:durableId="424693659">
    <w:abstractNumId w:val="49"/>
  </w:num>
  <w:num w:numId="185" w16cid:durableId="1062292482">
    <w:abstractNumId w:val="49"/>
  </w:num>
  <w:num w:numId="186" w16cid:durableId="1556769264">
    <w:abstractNumId w:val="152"/>
  </w:num>
  <w:num w:numId="187" w16cid:durableId="1239905338">
    <w:abstractNumId w:val="46"/>
  </w:num>
  <w:num w:numId="188" w16cid:durableId="27802501">
    <w:abstractNumId w:val="49"/>
  </w:num>
  <w:num w:numId="189" w16cid:durableId="641811985">
    <w:abstractNumId w:val="69"/>
  </w:num>
  <w:num w:numId="190" w16cid:durableId="2046053235">
    <w:abstractNumId w:val="94"/>
  </w:num>
  <w:num w:numId="191" w16cid:durableId="1884167759">
    <w:abstractNumId w:val="128"/>
  </w:num>
  <w:num w:numId="192" w16cid:durableId="1803379759">
    <w:abstractNumId w:val="166"/>
  </w:num>
  <w:num w:numId="193" w16cid:durableId="1859925508">
    <w:abstractNumId w:val="100"/>
  </w:num>
  <w:num w:numId="194" w16cid:durableId="1290477117">
    <w:abstractNumId w:val="95"/>
  </w:num>
  <w:num w:numId="195" w16cid:durableId="1275750228">
    <w:abstractNumId w:val="30"/>
  </w:num>
  <w:num w:numId="196" w16cid:durableId="610741574">
    <w:abstractNumId w:val="55"/>
  </w:num>
  <w:num w:numId="197" w16cid:durableId="677923965">
    <w:abstractNumId w:val="45"/>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1C9"/>
    <w:rsid w:val="00000024"/>
    <w:rsid w:val="00000883"/>
    <w:rsid w:val="00000B7E"/>
    <w:rsid w:val="00002B9F"/>
    <w:rsid w:val="00003950"/>
    <w:rsid w:val="0000397F"/>
    <w:rsid w:val="0000440C"/>
    <w:rsid w:val="00004712"/>
    <w:rsid w:val="0000522C"/>
    <w:rsid w:val="00005426"/>
    <w:rsid w:val="0000562C"/>
    <w:rsid w:val="00005DAD"/>
    <w:rsid w:val="00005EBC"/>
    <w:rsid w:val="00006025"/>
    <w:rsid w:val="000061BD"/>
    <w:rsid w:val="00012128"/>
    <w:rsid w:val="000129C6"/>
    <w:rsid w:val="0001399E"/>
    <w:rsid w:val="00014137"/>
    <w:rsid w:val="00015232"/>
    <w:rsid w:val="000153EF"/>
    <w:rsid w:val="0001567B"/>
    <w:rsid w:val="00015E9F"/>
    <w:rsid w:val="00016918"/>
    <w:rsid w:val="00016F1D"/>
    <w:rsid w:val="00020319"/>
    <w:rsid w:val="00020A8B"/>
    <w:rsid w:val="00020DDF"/>
    <w:rsid w:val="00021734"/>
    <w:rsid w:val="00021D94"/>
    <w:rsid w:val="0002207E"/>
    <w:rsid w:val="00022711"/>
    <w:rsid w:val="00022773"/>
    <w:rsid w:val="00023239"/>
    <w:rsid w:val="00023EB4"/>
    <w:rsid w:val="0002409A"/>
    <w:rsid w:val="000251F0"/>
    <w:rsid w:val="000254AB"/>
    <w:rsid w:val="000262D9"/>
    <w:rsid w:val="00026931"/>
    <w:rsid w:val="00026C34"/>
    <w:rsid w:val="00026D5A"/>
    <w:rsid w:val="00027016"/>
    <w:rsid w:val="000272C9"/>
    <w:rsid w:val="00027396"/>
    <w:rsid w:val="00027442"/>
    <w:rsid w:val="000277B9"/>
    <w:rsid w:val="00027E1A"/>
    <w:rsid w:val="00027E46"/>
    <w:rsid w:val="0003062E"/>
    <w:rsid w:val="0003200D"/>
    <w:rsid w:val="000325CF"/>
    <w:rsid w:val="000325E8"/>
    <w:rsid w:val="00033ED7"/>
    <w:rsid w:val="0003486F"/>
    <w:rsid w:val="000352B5"/>
    <w:rsid w:val="00035461"/>
    <w:rsid w:val="00035EAD"/>
    <w:rsid w:val="00036F99"/>
    <w:rsid w:val="0004084D"/>
    <w:rsid w:val="00040C8C"/>
    <w:rsid w:val="00040F67"/>
    <w:rsid w:val="000415B2"/>
    <w:rsid w:val="000417A1"/>
    <w:rsid w:val="000421BF"/>
    <w:rsid w:val="00042364"/>
    <w:rsid w:val="000426EE"/>
    <w:rsid w:val="00044801"/>
    <w:rsid w:val="00045188"/>
    <w:rsid w:val="000454D8"/>
    <w:rsid w:val="00045891"/>
    <w:rsid w:val="00045CB7"/>
    <w:rsid w:val="00046273"/>
    <w:rsid w:val="00046B78"/>
    <w:rsid w:val="00047E5B"/>
    <w:rsid w:val="00050323"/>
    <w:rsid w:val="0005101C"/>
    <w:rsid w:val="00051874"/>
    <w:rsid w:val="000525DC"/>
    <w:rsid w:val="00052A26"/>
    <w:rsid w:val="00053DCC"/>
    <w:rsid w:val="00053F29"/>
    <w:rsid w:val="00054233"/>
    <w:rsid w:val="00054B9E"/>
    <w:rsid w:val="00054D4B"/>
    <w:rsid w:val="00054D5F"/>
    <w:rsid w:val="00055337"/>
    <w:rsid w:val="00055AD0"/>
    <w:rsid w:val="00055B01"/>
    <w:rsid w:val="0006013B"/>
    <w:rsid w:val="00060647"/>
    <w:rsid w:val="00061293"/>
    <w:rsid w:val="0006153B"/>
    <w:rsid w:val="000617F9"/>
    <w:rsid w:val="00061820"/>
    <w:rsid w:val="00062C60"/>
    <w:rsid w:val="00062FA4"/>
    <w:rsid w:val="000639E5"/>
    <w:rsid w:val="00064AD8"/>
    <w:rsid w:val="00064F5D"/>
    <w:rsid w:val="00065169"/>
    <w:rsid w:val="0006549E"/>
    <w:rsid w:val="000656A3"/>
    <w:rsid w:val="000662E2"/>
    <w:rsid w:val="00066496"/>
    <w:rsid w:val="00066789"/>
    <w:rsid w:val="00066ABA"/>
    <w:rsid w:val="00066D86"/>
    <w:rsid w:val="00070147"/>
    <w:rsid w:val="0007033F"/>
    <w:rsid w:val="000703FC"/>
    <w:rsid w:val="00072F0C"/>
    <w:rsid w:val="0007421B"/>
    <w:rsid w:val="00074476"/>
    <w:rsid w:val="0007475E"/>
    <w:rsid w:val="00074A74"/>
    <w:rsid w:val="000761B2"/>
    <w:rsid w:val="00076258"/>
    <w:rsid w:val="00076D05"/>
    <w:rsid w:val="000770D7"/>
    <w:rsid w:val="0008045F"/>
    <w:rsid w:val="000813CA"/>
    <w:rsid w:val="00081706"/>
    <w:rsid w:val="00082BB3"/>
    <w:rsid w:val="00082C1E"/>
    <w:rsid w:val="000835D9"/>
    <w:rsid w:val="0008382B"/>
    <w:rsid w:val="0008399B"/>
    <w:rsid w:val="0008414C"/>
    <w:rsid w:val="000864B4"/>
    <w:rsid w:val="000873F5"/>
    <w:rsid w:val="00087CB8"/>
    <w:rsid w:val="00087E66"/>
    <w:rsid w:val="00087FC1"/>
    <w:rsid w:val="00090400"/>
    <w:rsid w:val="000907D3"/>
    <w:rsid w:val="00090F34"/>
    <w:rsid w:val="000911F4"/>
    <w:rsid w:val="00091823"/>
    <w:rsid w:val="00091D76"/>
    <w:rsid w:val="000928A9"/>
    <w:rsid w:val="0009332A"/>
    <w:rsid w:val="0009417D"/>
    <w:rsid w:val="0009433C"/>
    <w:rsid w:val="0009461B"/>
    <w:rsid w:val="00094A38"/>
    <w:rsid w:val="00095304"/>
    <w:rsid w:val="0009686B"/>
    <w:rsid w:val="00096A01"/>
    <w:rsid w:val="00097568"/>
    <w:rsid w:val="00097A59"/>
    <w:rsid w:val="00097BA2"/>
    <w:rsid w:val="000A0340"/>
    <w:rsid w:val="000A038E"/>
    <w:rsid w:val="000A095C"/>
    <w:rsid w:val="000A262A"/>
    <w:rsid w:val="000A28D6"/>
    <w:rsid w:val="000A3D2E"/>
    <w:rsid w:val="000A4099"/>
    <w:rsid w:val="000A70ED"/>
    <w:rsid w:val="000A7B1C"/>
    <w:rsid w:val="000B0AD2"/>
    <w:rsid w:val="000B1A03"/>
    <w:rsid w:val="000B2C32"/>
    <w:rsid w:val="000B34D2"/>
    <w:rsid w:val="000B4BEE"/>
    <w:rsid w:val="000B6B57"/>
    <w:rsid w:val="000B7856"/>
    <w:rsid w:val="000B7EEA"/>
    <w:rsid w:val="000C096F"/>
    <w:rsid w:val="000C0D9C"/>
    <w:rsid w:val="000C2964"/>
    <w:rsid w:val="000C2D3A"/>
    <w:rsid w:val="000C2E21"/>
    <w:rsid w:val="000C3230"/>
    <w:rsid w:val="000C4DDD"/>
    <w:rsid w:val="000C4FA1"/>
    <w:rsid w:val="000C5583"/>
    <w:rsid w:val="000C589E"/>
    <w:rsid w:val="000C5C21"/>
    <w:rsid w:val="000C5D2B"/>
    <w:rsid w:val="000C5DFA"/>
    <w:rsid w:val="000C5E47"/>
    <w:rsid w:val="000C61DE"/>
    <w:rsid w:val="000C6FD8"/>
    <w:rsid w:val="000D0630"/>
    <w:rsid w:val="000D0D0F"/>
    <w:rsid w:val="000D104A"/>
    <w:rsid w:val="000D10B2"/>
    <w:rsid w:val="000D1DFE"/>
    <w:rsid w:val="000D1E34"/>
    <w:rsid w:val="000D1EC7"/>
    <w:rsid w:val="000D4A08"/>
    <w:rsid w:val="000D4C6A"/>
    <w:rsid w:val="000D5C8E"/>
    <w:rsid w:val="000D5F47"/>
    <w:rsid w:val="000D6C2C"/>
    <w:rsid w:val="000D6E50"/>
    <w:rsid w:val="000D77F3"/>
    <w:rsid w:val="000D7984"/>
    <w:rsid w:val="000D7D7F"/>
    <w:rsid w:val="000E00CE"/>
    <w:rsid w:val="000E1FD0"/>
    <w:rsid w:val="000E23BF"/>
    <w:rsid w:val="000E28A6"/>
    <w:rsid w:val="000E294D"/>
    <w:rsid w:val="000E2967"/>
    <w:rsid w:val="000E3505"/>
    <w:rsid w:val="000E4078"/>
    <w:rsid w:val="000E53F9"/>
    <w:rsid w:val="000E540E"/>
    <w:rsid w:val="000E559A"/>
    <w:rsid w:val="000E5AA6"/>
    <w:rsid w:val="000E7440"/>
    <w:rsid w:val="000E7F6F"/>
    <w:rsid w:val="000F06F8"/>
    <w:rsid w:val="000F093F"/>
    <w:rsid w:val="000F2A74"/>
    <w:rsid w:val="000F30C2"/>
    <w:rsid w:val="000F31B2"/>
    <w:rsid w:val="000F3357"/>
    <w:rsid w:val="000F4082"/>
    <w:rsid w:val="000F453C"/>
    <w:rsid w:val="000F4957"/>
    <w:rsid w:val="000F569F"/>
    <w:rsid w:val="000F5E30"/>
    <w:rsid w:val="000F67FF"/>
    <w:rsid w:val="000F7438"/>
    <w:rsid w:val="000F766D"/>
    <w:rsid w:val="0010080D"/>
    <w:rsid w:val="00100FE6"/>
    <w:rsid w:val="0010122B"/>
    <w:rsid w:val="00101891"/>
    <w:rsid w:val="001021C9"/>
    <w:rsid w:val="00102680"/>
    <w:rsid w:val="00102A4B"/>
    <w:rsid w:val="0010368F"/>
    <w:rsid w:val="001036E0"/>
    <w:rsid w:val="001038E3"/>
    <w:rsid w:val="001039EB"/>
    <w:rsid w:val="00103C6E"/>
    <w:rsid w:val="00103D34"/>
    <w:rsid w:val="00103FA1"/>
    <w:rsid w:val="001041FE"/>
    <w:rsid w:val="00104C7F"/>
    <w:rsid w:val="00104E2E"/>
    <w:rsid w:val="00105B20"/>
    <w:rsid w:val="001066AD"/>
    <w:rsid w:val="00106CD5"/>
    <w:rsid w:val="00106D72"/>
    <w:rsid w:val="00107855"/>
    <w:rsid w:val="00107D63"/>
    <w:rsid w:val="00110020"/>
    <w:rsid w:val="00110579"/>
    <w:rsid w:val="00110722"/>
    <w:rsid w:val="001108B0"/>
    <w:rsid w:val="001113D0"/>
    <w:rsid w:val="001116F0"/>
    <w:rsid w:val="00112B74"/>
    <w:rsid w:val="00112E79"/>
    <w:rsid w:val="0011323C"/>
    <w:rsid w:val="00113427"/>
    <w:rsid w:val="00113EDD"/>
    <w:rsid w:val="001141B3"/>
    <w:rsid w:val="00114376"/>
    <w:rsid w:val="00114645"/>
    <w:rsid w:val="00114821"/>
    <w:rsid w:val="0011485D"/>
    <w:rsid w:val="00115EAE"/>
    <w:rsid w:val="00115EF9"/>
    <w:rsid w:val="001163DA"/>
    <w:rsid w:val="001176C1"/>
    <w:rsid w:val="0011798D"/>
    <w:rsid w:val="001201AC"/>
    <w:rsid w:val="00120DF7"/>
    <w:rsid w:val="00121BEE"/>
    <w:rsid w:val="001231EA"/>
    <w:rsid w:val="00123DAD"/>
    <w:rsid w:val="001248CD"/>
    <w:rsid w:val="00124A3D"/>
    <w:rsid w:val="00125E0A"/>
    <w:rsid w:val="001278F0"/>
    <w:rsid w:val="00130432"/>
    <w:rsid w:val="00130B13"/>
    <w:rsid w:val="00130C9D"/>
    <w:rsid w:val="001311AA"/>
    <w:rsid w:val="001315E9"/>
    <w:rsid w:val="0013433E"/>
    <w:rsid w:val="001349FA"/>
    <w:rsid w:val="00134D00"/>
    <w:rsid w:val="00135047"/>
    <w:rsid w:val="00135687"/>
    <w:rsid w:val="0013695A"/>
    <w:rsid w:val="001369A0"/>
    <w:rsid w:val="00137AD3"/>
    <w:rsid w:val="001402B0"/>
    <w:rsid w:val="001408AF"/>
    <w:rsid w:val="00140A58"/>
    <w:rsid w:val="0014192F"/>
    <w:rsid w:val="0014224D"/>
    <w:rsid w:val="001431B8"/>
    <w:rsid w:val="001436FD"/>
    <w:rsid w:val="00143BEF"/>
    <w:rsid w:val="001445B4"/>
    <w:rsid w:val="00144710"/>
    <w:rsid w:val="0014473E"/>
    <w:rsid w:val="001451C6"/>
    <w:rsid w:val="00145E98"/>
    <w:rsid w:val="00146A85"/>
    <w:rsid w:val="00146F0F"/>
    <w:rsid w:val="00147174"/>
    <w:rsid w:val="0014725D"/>
    <w:rsid w:val="00147540"/>
    <w:rsid w:val="001511C3"/>
    <w:rsid w:val="001513D9"/>
    <w:rsid w:val="00151D83"/>
    <w:rsid w:val="0015244A"/>
    <w:rsid w:val="00152C90"/>
    <w:rsid w:val="0015508D"/>
    <w:rsid w:val="0015592D"/>
    <w:rsid w:val="001573BA"/>
    <w:rsid w:val="001600DF"/>
    <w:rsid w:val="00160E44"/>
    <w:rsid w:val="00161298"/>
    <w:rsid w:val="001615D9"/>
    <w:rsid w:val="00161922"/>
    <w:rsid w:val="00163BA1"/>
    <w:rsid w:val="0016520A"/>
    <w:rsid w:val="0016624B"/>
    <w:rsid w:val="001667D9"/>
    <w:rsid w:val="001707C8"/>
    <w:rsid w:val="00170959"/>
    <w:rsid w:val="00171635"/>
    <w:rsid w:val="00171DC7"/>
    <w:rsid w:val="00173391"/>
    <w:rsid w:val="001733E4"/>
    <w:rsid w:val="001735EE"/>
    <w:rsid w:val="00174474"/>
    <w:rsid w:val="0017460C"/>
    <w:rsid w:val="00174931"/>
    <w:rsid w:val="001749BF"/>
    <w:rsid w:val="00175B04"/>
    <w:rsid w:val="00175EBE"/>
    <w:rsid w:val="001761D0"/>
    <w:rsid w:val="00176474"/>
    <w:rsid w:val="00176A89"/>
    <w:rsid w:val="00176B02"/>
    <w:rsid w:val="00176E1F"/>
    <w:rsid w:val="00176EF6"/>
    <w:rsid w:val="00180035"/>
    <w:rsid w:val="001800DA"/>
    <w:rsid w:val="00180167"/>
    <w:rsid w:val="00180D13"/>
    <w:rsid w:val="00181427"/>
    <w:rsid w:val="0018174B"/>
    <w:rsid w:val="00181A02"/>
    <w:rsid w:val="00182FC2"/>
    <w:rsid w:val="00183C01"/>
    <w:rsid w:val="00183C8A"/>
    <w:rsid w:val="00183F3D"/>
    <w:rsid w:val="00184111"/>
    <w:rsid w:val="00185739"/>
    <w:rsid w:val="00185D0C"/>
    <w:rsid w:val="00185FAC"/>
    <w:rsid w:val="00186325"/>
    <w:rsid w:val="00186D0A"/>
    <w:rsid w:val="00187198"/>
    <w:rsid w:val="00187644"/>
    <w:rsid w:val="00191387"/>
    <w:rsid w:val="00191B29"/>
    <w:rsid w:val="00191C97"/>
    <w:rsid w:val="00192C01"/>
    <w:rsid w:val="00192E2B"/>
    <w:rsid w:val="00192FA3"/>
    <w:rsid w:val="001940F7"/>
    <w:rsid w:val="00194AE2"/>
    <w:rsid w:val="00195160"/>
    <w:rsid w:val="00195F61"/>
    <w:rsid w:val="0019636F"/>
    <w:rsid w:val="00196558"/>
    <w:rsid w:val="001966C5"/>
    <w:rsid w:val="00197286"/>
    <w:rsid w:val="001A1B5C"/>
    <w:rsid w:val="001A268D"/>
    <w:rsid w:val="001A29ED"/>
    <w:rsid w:val="001A2E40"/>
    <w:rsid w:val="001A3387"/>
    <w:rsid w:val="001A4D4C"/>
    <w:rsid w:val="001A66FC"/>
    <w:rsid w:val="001A7B05"/>
    <w:rsid w:val="001A7FEF"/>
    <w:rsid w:val="001B0695"/>
    <w:rsid w:val="001B0D4B"/>
    <w:rsid w:val="001B2149"/>
    <w:rsid w:val="001B2EE8"/>
    <w:rsid w:val="001B339A"/>
    <w:rsid w:val="001B346B"/>
    <w:rsid w:val="001B46AB"/>
    <w:rsid w:val="001B5584"/>
    <w:rsid w:val="001B56DA"/>
    <w:rsid w:val="001B593A"/>
    <w:rsid w:val="001B6354"/>
    <w:rsid w:val="001B6977"/>
    <w:rsid w:val="001B7C29"/>
    <w:rsid w:val="001C0F9B"/>
    <w:rsid w:val="001C1245"/>
    <w:rsid w:val="001C1722"/>
    <w:rsid w:val="001C175A"/>
    <w:rsid w:val="001C1853"/>
    <w:rsid w:val="001C218B"/>
    <w:rsid w:val="001C2F1F"/>
    <w:rsid w:val="001C35A9"/>
    <w:rsid w:val="001C4D59"/>
    <w:rsid w:val="001C5711"/>
    <w:rsid w:val="001C7340"/>
    <w:rsid w:val="001D00CD"/>
    <w:rsid w:val="001D02FF"/>
    <w:rsid w:val="001D06C5"/>
    <w:rsid w:val="001D0B1E"/>
    <w:rsid w:val="001D14C9"/>
    <w:rsid w:val="001D16E5"/>
    <w:rsid w:val="001D2DA7"/>
    <w:rsid w:val="001D324A"/>
    <w:rsid w:val="001D34C4"/>
    <w:rsid w:val="001D3B0D"/>
    <w:rsid w:val="001D3BBD"/>
    <w:rsid w:val="001D4A64"/>
    <w:rsid w:val="001D4B23"/>
    <w:rsid w:val="001D4C6B"/>
    <w:rsid w:val="001D7582"/>
    <w:rsid w:val="001D771B"/>
    <w:rsid w:val="001E038D"/>
    <w:rsid w:val="001E0C90"/>
    <w:rsid w:val="001E17FC"/>
    <w:rsid w:val="001E1B89"/>
    <w:rsid w:val="001E3303"/>
    <w:rsid w:val="001E3589"/>
    <w:rsid w:val="001E4166"/>
    <w:rsid w:val="001E4D3F"/>
    <w:rsid w:val="001E4E5B"/>
    <w:rsid w:val="001E58DF"/>
    <w:rsid w:val="001E6931"/>
    <w:rsid w:val="001E72E6"/>
    <w:rsid w:val="001E7806"/>
    <w:rsid w:val="001E78D0"/>
    <w:rsid w:val="001E7A67"/>
    <w:rsid w:val="001E7D8E"/>
    <w:rsid w:val="001F07D1"/>
    <w:rsid w:val="001F2AB2"/>
    <w:rsid w:val="001F445F"/>
    <w:rsid w:val="001F4977"/>
    <w:rsid w:val="001F515B"/>
    <w:rsid w:val="001F52B3"/>
    <w:rsid w:val="001F5627"/>
    <w:rsid w:val="001F5938"/>
    <w:rsid w:val="001F64A9"/>
    <w:rsid w:val="001F673C"/>
    <w:rsid w:val="001F6D2F"/>
    <w:rsid w:val="001F7BD6"/>
    <w:rsid w:val="002002A6"/>
    <w:rsid w:val="002007F7"/>
    <w:rsid w:val="0020082A"/>
    <w:rsid w:val="00200A70"/>
    <w:rsid w:val="00201754"/>
    <w:rsid w:val="00201BFA"/>
    <w:rsid w:val="00203AFE"/>
    <w:rsid w:val="00204D35"/>
    <w:rsid w:val="00205575"/>
    <w:rsid w:val="002055ED"/>
    <w:rsid w:val="002062FF"/>
    <w:rsid w:val="00206963"/>
    <w:rsid w:val="00206D1D"/>
    <w:rsid w:val="00207F9A"/>
    <w:rsid w:val="002101B1"/>
    <w:rsid w:val="00210307"/>
    <w:rsid w:val="002103AB"/>
    <w:rsid w:val="0021069A"/>
    <w:rsid w:val="0021326B"/>
    <w:rsid w:val="00213CE0"/>
    <w:rsid w:val="0021412C"/>
    <w:rsid w:val="00214566"/>
    <w:rsid w:val="0021522E"/>
    <w:rsid w:val="0021720B"/>
    <w:rsid w:val="00217838"/>
    <w:rsid w:val="002204DD"/>
    <w:rsid w:val="00221062"/>
    <w:rsid w:val="00222073"/>
    <w:rsid w:val="00222610"/>
    <w:rsid w:val="00222A53"/>
    <w:rsid w:val="0022309D"/>
    <w:rsid w:val="002230EE"/>
    <w:rsid w:val="00223A7E"/>
    <w:rsid w:val="00223CC0"/>
    <w:rsid w:val="00224A5C"/>
    <w:rsid w:val="00224DDF"/>
    <w:rsid w:val="0022554F"/>
    <w:rsid w:val="00225C9A"/>
    <w:rsid w:val="00225EB5"/>
    <w:rsid w:val="00227B14"/>
    <w:rsid w:val="00230BA4"/>
    <w:rsid w:val="002315DF"/>
    <w:rsid w:val="00231660"/>
    <w:rsid w:val="00231CC8"/>
    <w:rsid w:val="0023205A"/>
    <w:rsid w:val="002326B9"/>
    <w:rsid w:val="00233677"/>
    <w:rsid w:val="0023369A"/>
    <w:rsid w:val="00234101"/>
    <w:rsid w:val="00234996"/>
    <w:rsid w:val="0023519A"/>
    <w:rsid w:val="00235A34"/>
    <w:rsid w:val="00235C92"/>
    <w:rsid w:val="0023604C"/>
    <w:rsid w:val="00236600"/>
    <w:rsid w:val="00236912"/>
    <w:rsid w:val="00236CD5"/>
    <w:rsid w:val="00236E3E"/>
    <w:rsid w:val="00240BE9"/>
    <w:rsid w:val="002414EA"/>
    <w:rsid w:val="002417CB"/>
    <w:rsid w:val="002433EB"/>
    <w:rsid w:val="00243447"/>
    <w:rsid w:val="00243A27"/>
    <w:rsid w:val="002454AC"/>
    <w:rsid w:val="002457DD"/>
    <w:rsid w:val="00246188"/>
    <w:rsid w:val="00246EA3"/>
    <w:rsid w:val="00247332"/>
    <w:rsid w:val="00247ADF"/>
    <w:rsid w:val="00250231"/>
    <w:rsid w:val="002507CA"/>
    <w:rsid w:val="002518DB"/>
    <w:rsid w:val="00251919"/>
    <w:rsid w:val="002537B7"/>
    <w:rsid w:val="00253DDF"/>
    <w:rsid w:val="00253E9A"/>
    <w:rsid w:val="002544DC"/>
    <w:rsid w:val="00256113"/>
    <w:rsid w:val="0025637A"/>
    <w:rsid w:val="002571C6"/>
    <w:rsid w:val="002572AC"/>
    <w:rsid w:val="002617B1"/>
    <w:rsid w:val="002618D7"/>
    <w:rsid w:val="00261ACD"/>
    <w:rsid w:val="00262409"/>
    <w:rsid w:val="00263992"/>
    <w:rsid w:val="00263CF0"/>
    <w:rsid w:val="00264120"/>
    <w:rsid w:val="00264176"/>
    <w:rsid w:val="002658DC"/>
    <w:rsid w:val="00265E70"/>
    <w:rsid w:val="00271A77"/>
    <w:rsid w:val="00271CA9"/>
    <w:rsid w:val="00271F8C"/>
    <w:rsid w:val="002738CA"/>
    <w:rsid w:val="00273FEE"/>
    <w:rsid w:val="00275221"/>
    <w:rsid w:val="00276741"/>
    <w:rsid w:val="00277F5E"/>
    <w:rsid w:val="00280088"/>
    <w:rsid w:val="00281BC0"/>
    <w:rsid w:val="00281D03"/>
    <w:rsid w:val="00282212"/>
    <w:rsid w:val="00282451"/>
    <w:rsid w:val="002850C7"/>
    <w:rsid w:val="0028514E"/>
    <w:rsid w:val="00286D75"/>
    <w:rsid w:val="00286E85"/>
    <w:rsid w:val="00286F5A"/>
    <w:rsid w:val="002870F8"/>
    <w:rsid w:val="002878DD"/>
    <w:rsid w:val="0028791A"/>
    <w:rsid w:val="00287CF1"/>
    <w:rsid w:val="00287D23"/>
    <w:rsid w:val="00291286"/>
    <w:rsid w:val="0029195E"/>
    <w:rsid w:val="00291995"/>
    <w:rsid w:val="00291ACC"/>
    <w:rsid w:val="00292867"/>
    <w:rsid w:val="00292D40"/>
    <w:rsid w:val="0029487A"/>
    <w:rsid w:val="002949A1"/>
    <w:rsid w:val="00294B58"/>
    <w:rsid w:val="00294CBA"/>
    <w:rsid w:val="002951EC"/>
    <w:rsid w:val="002955EB"/>
    <w:rsid w:val="00295B21"/>
    <w:rsid w:val="0029645A"/>
    <w:rsid w:val="00296A59"/>
    <w:rsid w:val="00296AA8"/>
    <w:rsid w:val="00296FD6"/>
    <w:rsid w:val="0029768B"/>
    <w:rsid w:val="002976CF"/>
    <w:rsid w:val="00297F4A"/>
    <w:rsid w:val="002A0F79"/>
    <w:rsid w:val="002A2CBF"/>
    <w:rsid w:val="002A3133"/>
    <w:rsid w:val="002A3A0C"/>
    <w:rsid w:val="002A4142"/>
    <w:rsid w:val="002A46BB"/>
    <w:rsid w:val="002A509D"/>
    <w:rsid w:val="002A6295"/>
    <w:rsid w:val="002A6328"/>
    <w:rsid w:val="002A6455"/>
    <w:rsid w:val="002A774E"/>
    <w:rsid w:val="002A77EE"/>
    <w:rsid w:val="002A7954"/>
    <w:rsid w:val="002A7B85"/>
    <w:rsid w:val="002B0192"/>
    <w:rsid w:val="002B0C06"/>
    <w:rsid w:val="002B12A0"/>
    <w:rsid w:val="002B3ACE"/>
    <w:rsid w:val="002B3E69"/>
    <w:rsid w:val="002B5CBB"/>
    <w:rsid w:val="002B5D31"/>
    <w:rsid w:val="002B732D"/>
    <w:rsid w:val="002B7411"/>
    <w:rsid w:val="002B74C4"/>
    <w:rsid w:val="002B7502"/>
    <w:rsid w:val="002B7A97"/>
    <w:rsid w:val="002B7D4F"/>
    <w:rsid w:val="002C1472"/>
    <w:rsid w:val="002C1A75"/>
    <w:rsid w:val="002C54A8"/>
    <w:rsid w:val="002C6BFF"/>
    <w:rsid w:val="002C7E6A"/>
    <w:rsid w:val="002D0698"/>
    <w:rsid w:val="002D0CB5"/>
    <w:rsid w:val="002D33BA"/>
    <w:rsid w:val="002D37CF"/>
    <w:rsid w:val="002D399F"/>
    <w:rsid w:val="002D3BB2"/>
    <w:rsid w:val="002D3F2B"/>
    <w:rsid w:val="002D4EC6"/>
    <w:rsid w:val="002D4FAD"/>
    <w:rsid w:val="002D50FF"/>
    <w:rsid w:val="002D5597"/>
    <w:rsid w:val="002D57CB"/>
    <w:rsid w:val="002D5965"/>
    <w:rsid w:val="002D6731"/>
    <w:rsid w:val="002D6B4E"/>
    <w:rsid w:val="002D6EAE"/>
    <w:rsid w:val="002D7C42"/>
    <w:rsid w:val="002E06E9"/>
    <w:rsid w:val="002E0D4A"/>
    <w:rsid w:val="002E110F"/>
    <w:rsid w:val="002E1CD1"/>
    <w:rsid w:val="002E3335"/>
    <w:rsid w:val="002E3A05"/>
    <w:rsid w:val="002E3EBC"/>
    <w:rsid w:val="002E42BA"/>
    <w:rsid w:val="002E49FE"/>
    <w:rsid w:val="002E4A46"/>
    <w:rsid w:val="002E59AA"/>
    <w:rsid w:val="002E69D6"/>
    <w:rsid w:val="002E70BE"/>
    <w:rsid w:val="002E7234"/>
    <w:rsid w:val="002F1145"/>
    <w:rsid w:val="002F1E84"/>
    <w:rsid w:val="002F2A16"/>
    <w:rsid w:val="002F33CC"/>
    <w:rsid w:val="002F39ED"/>
    <w:rsid w:val="002F3F37"/>
    <w:rsid w:val="002F41FE"/>
    <w:rsid w:val="002F485B"/>
    <w:rsid w:val="002F5455"/>
    <w:rsid w:val="002F58E2"/>
    <w:rsid w:val="002F5A72"/>
    <w:rsid w:val="002F6101"/>
    <w:rsid w:val="002F662A"/>
    <w:rsid w:val="002F7319"/>
    <w:rsid w:val="002F73D5"/>
    <w:rsid w:val="003004F9"/>
    <w:rsid w:val="00300D37"/>
    <w:rsid w:val="003011A9"/>
    <w:rsid w:val="0030145B"/>
    <w:rsid w:val="00301F7E"/>
    <w:rsid w:val="003022A5"/>
    <w:rsid w:val="003030EC"/>
    <w:rsid w:val="00303F89"/>
    <w:rsid w:val="00304D27"/>
    <w:rsid w:val="003065FF"/>
    <w:rsid w:val="00306EF8"/>
    <w:rsid w:val="003122ED"/>
    <w:rsid w:val="003124F4"/>
    <w:rsid w:val="0031331C"/>
    <w:rsid w:val="003137C1"/>
    <w:rsid w:val="00314221"/>
    <w:rsid w:val="003149C4"/>
    <w:rsid w:val="00315CF5"/>
    <w:rsid w:val="00316A42"/>
    <w:rsid w:val="00316EA8"/>
    <w:rsid w:val="00320391"/>
    <w:rsid w:val="00320ABC"/>
    <w:rsid w:val="00320C7D"/>
    <w:rsid w:val="00321A86"/>
    <w:rsid w:val="00321A8F"/>
    <w:rsid w:val="00321F1D"/>
    <w:rsid w:val="00322F4E"/>
    <w:rsid w:val="0032315A"/>
    <w:rsid w:val="00324B84"/>
    <w:rsid w:val="00324C2B"/>
    <w:rsid w:val="00324F56"/>
    <w:rsid w:val="00325B6D"/>
    <w:rsid w:val="0032661E"/>
    <w:rsid w:val="00327D92"/>
    <w:rsid w:val="003302CF"/>
    <w:rsid w:val="0033128E"/>
    <w:rsid w:val="00331FCA"/>
    <w:rsid w:val="0033267B"/>
    <w:rsid w:val="00333171"/>
    <w:rsid w:val="003336A3"/>
    <w:rsid w:val="00333EA8"/>
    <w:rsid w:val="003340EF"/>
    <w:rsid w:val="00335158"/>
    <w:rsid w:val="00335DB4"/>
    <w:rsid w:val="003379D3"/>
    <w:rsid w:val="00337F06"/>
    <w:rsid w:val="003404CF"/>
    <w:rsid w:val="003407F9"/>
    <w:rsid w:val="00340C60"/>
    <w:rsid w:val="00341DA9"/>
    <w:rsid w:val="00342586"/>
    <w:rsid w:val="00343221"/>
    <w:rsid w:val="00343410"/>
    <w:rsid w:val="003435FA"/>
    <w:rsid w:val="00343811"/>
    <w:rsid w:val="00344C3D"/>
    <w:rsid w:val="00344CE5"/>
    <w:rsid w:val="00346631"/>
    <w:rsid w:val="003468D6"/>
    <w:rsid w:val="0034698E"/>
    <w:rsid w:val="00346C59"/>
    <w:rsid w:val="0034728D"/>
    <w:rsid w:val="00347AF7"/>
    <w:rsid w:val="00354488"/>
    <w:rsid w:val="003544B1"/>
    <w:rsid w:val="003555B0"/>
    <w:rsid w:val="003556B7"/>
    <w:rsid w:val="00355BEA"/>
    <w:rsid w:val="00355E26"/>
    <w:rsid w:val="003579BF"/>
    <w:rsid w:val="00360CB8"/>
    <w:rsid w:val="003610FB"/>
    <w:rsid w:val="003618F2"/>
    <w:rsid w:val="00361B65"/>
    <w:rsid w:val="00363B48"/>
    <w:rsid w:val="00364093"/>
    <w:rsid w:val="003648A6"/>
    <w:rsid w:val="003652E3"/>
    <w:rsid w:val="00365E00"/>
    <w:rsid w:val="00366AEA"/>
    <w:rsid w:val="00367744"/>
    <w:rsid w:val="003718C7"/>
    <w:rsid w:val="003727E2"/>
    <w:rsid w:val="00373178"/>
    <w:rsid w:val="003731EE"/>
    <w:rsid w:val="00373BE3"/>
    <w:rsid w:val="003749C3"/>
    <w:rsid w:val="00374C55"/>
    <w:rsid w:val="00374FEB"/>
    <w:rsid w:val="00375CF3"/>
    <w:rsid w:val="0038045F"/>
    <w:rsid w:val="003804B3"/>
    <w:rsid w:val="00380824"/>
    <w:rsid w:val="00380A73"/>
    <w:rsid w:val="00380D0B"/>
    <w:rsid w:val="00380FDE"/>
    <w:rsid w:val="003821B2"/>
    <w:rsid w:val="003837DB"/>
    <w:rsid w:val="00383DD9"/>
    <w:rsid w:val="00383FDC"/>
    <w:rsid w:val="003846B1"/>
    <w:rsid w:val="00385360"/>
    <w:rsid w:val="003855CB"/>
    <w:rsid w:val="00385AD2"/>
    <w:rsid w:val="0038740E"/>
    <w:rsid w:val="00387B22"/>
    <w:rsid w:val="00387E27"/>
    <w:rsid w:val="00391182"/>
    <w:rsid w:val="00391D4E"/>
    <w:rsid w:val="00392D63"/>
    <w:rsid w:val="00393004"/>
    <w:rsid w:val="003935E8"/>
    <w:rsid w:val="0039383C"/>
    <w:rsid w:val="00393A27"/>
    <w:rsid w:val="003956E6"/>
    <w:rsid w:val="00396204"/>
    <w:rsid w:val="003964D3"/>
    <w:rsid w:val="00396F24"/>
    <w:rsid w:val="0039707D"/>
    <w:rsid w:val="0039737D"/>
    <w:rsid w:val="003A0AE3"/>
    <w:rsid w:val="003A173E"/>
    <w:rsid w:val="003A174F"/>
    <w:rsid w:val="003A1847"/>
    <w:rsid w:val="003A1D67"/>
    <w:rsid w:val="003A247C"/>
    <w:rsid w:val="003A2535"/>
    <w:rsid w:val="003A31F7"/>
    <w:rsid w:val="003A40F6"/>
    <w:rsid w:val="003A4168"/>
    <w:rsid w:val="003A4A25"/>
    <w:rsid w:val="003A4D26"/>
    <w:rsid w:val="003A4F12"/>
    <w:rsid w:val="003A514F"/>
    <w:rsid w:val="003A5779"/>
    <w:rsid w:val="003A6273"/>
    <w:rsid w:val="003A650F"/>
    <w:rsid w:val="003A673D"/>
    <w:rsid w:val="003A6BEF"/>
    <w:rsid w:val="003A6C06"/>
    <w:rsid w:val="003A7725"/>
    <w:rsid w:val="003A7A6D"/>
    <w:rsid w:val="003B0CCA"/>
    <w:rsid w:val="003B11E2"/>
    <w:rsid w:val="003B1ED6"/>
    <w:rsid w:val="003B2182"/>
    <w:rsid w:val="003B3CD2"/>
    <w:rsid w:val="003B41A3"/>
    <w:rsid w:val="003B478D"/>
    <w:rsid w:val="003B4A6C"/>
    <w:rsid w:val="003B4E7A"/>
    <w:rsid w:val="003B5236"/>
    <w:rsid w:val="003B52B4"/>
    <w:rsid w:val="003B6DB5"/>
    <w:rsid w:val="003C04AC"/>
    <w:rsid w:val="003C090A"/>
    <w:rsid w:val="003C1DB3"/>
    <w:rsid w:val="003C2EFD"/>
    <w:rsid w:val="003C3BE3"/>
    <w:rsid w:val="003C4164"/>
    <w:rsid w:val="003C4D5B"/>
    <w:rsid w:val="003C50A2"/>
    <w:rsid w:val="003C515C"/>
    <w:rsid w:val="003C6397"/>
    <w:rsid w:val="003C65DB"/>
    <w:rsid w:val="003C68B8"/>
    <w:rsid w:val="003C7700"/>
    <w:rsid w:val="003C77C8"/>
    <w:rsid w:val="003D037D"/>
    <w:rsid w:val="003D0C64"/>
    <w:rsid w:val="003D12A5"/>
    <w:rsid w:val="003D1B63"/>
    <w:rsid w:val="003D3456"/>
    <w:rsid w:val="003D359E"/>
    <w:rsid w:val="003D3A36"/>
    <w:rsid w:val="003D3C3E"/>
    <w:rsid w:val="003D3D56"/>
    <w:rsid w:val="003D4973"/>
    <w:rsid w:val="003D4F2B"/>
    <w:rsid w:val="003D50B5"/>
    <w:rsid w:val="003D50BB"/>
    <w:rsid w:val="003D534B"/>
    <w:rsid w:val="003D5E77"/>
    <w:rsid w:val="003D7441"/>
    <w:rsid w:val="003D78DF"/>
    <w:rsid w:val="003E04B5"/>
    <w:rsid w:val="003E0574"/>
    <w:rsid w:val="003E0FC4"/>
    <w:rsid w:val="003E1FEB"/>
    <w:rsid w:val="003E205B"/>
    <w:rsid w:val="003E2754"/>
    <w:rsid w:val="003E3381"/>
    <w:rsid w:val="003E3488"/>
    <w:rsid w:val="003E3DBD"/>
    <w:rsid w:val="003E5765"/>
    <w:rsid w:val="003E5DCF"/>
    <w:rsid w:val="003E665E"/>
    <w:rsid w:val="003E6827"/>
    <w:rsid w:val="003E6BF8"/>
    <w:rsid w:val="003E6F83"/>
    <w:rsid w:val="003F1294"/>
    <w:rsid w:val="003F3E79"/>
    <w:rsid w:val="003F4A0F"/>
    <w:rsid w:val="003F4D73"/>
    <w:rsid w:val="003F589E"/>
    <w:rsid w:val="003F5D62"/>
    <w:rsid w:val="003F6795"/>
    <w:rsid w:val="004019AC"/>
    <w:rsid w:val="0040361F"/>
    <w:rsid w:val="0040371C"/>
    <w:rsid w:val="004054C7"/>
    <w:rsid w:val="00406679"/>
    <w:rsid w:val="0040701E"/>
    <w:rsid w:val="004071F9"/>
    <w:rsid w:val="0040764D"/>
    <w:rsid w:val="00407AB8"/>
    <w:rsid w:val="00407E5D"/>
    <w:rsid w:val="0041021B"/>
    <w:rsid w:val="0041027F"/>
    <w:rsid w:val="004102B0"/>
    <w:rsid w:val="00410D9E"/>
    <w:rsid w:val="00412129"/>
    <w:rsid w:val="004124EE"/>
    <w:rsid w:val="004124FA"/>
    <w:rsid w:val="00412FBF"/>
    <w:rsid w:val="004136EE"/>
    <w:rsid w:val="0041497B"/>
    <w:rsid w:val="00415D35"/>
    <w:rsid w:val="00416C75"/>
    <w:rsid w:val="004175CF"/>
    <w:rsid w:val="00417626"/>
    <w:rsid w:val="0042009A"/>
    <w:rsid w:val="0042314D"/>
    <w:rsid w:val="00423ED1"/>
    <w:rsid w:val="00424354"/>
    <w:rsid w:val="004247EA"/>
    <w:rsid w:val="00424AEE"/>
    <w:rsid w:val="00425A45"/>
    <w:rsid w:val="00425A4A"/>
    <w:rsid w:val="004262F1"/>
    <w:rsid w:val="00426392"/>
    <w:rsid w:val="00426E78"/>
    <w:rsid w:val="00427DCD"/>
    <w:rsid w:val="0043012F"/>
    <w:rsid w:val="004301C6"/>
    <w:rsid w:val="0043094A"/>
    <w:rsid w:val="00430C00"/>
    <w:rsid w:val="0043143C"/>
    <w:rsid w:val="00432425"/>
    <w:rsid w:val="00432617"/>
    <w:rsid w:val="00433FA3"/>
    <w:rsid w:val="00434AED"/>
    <w:rsid w:val="00435C91"/>
    <w:rsid w:val="0043711E"/>
    <w:rsid w:val="00437CF2"/>
    <w:rsid w:val="0044066B"/>
    <w:rsid w:val="00441652"/>
    <w:rsid w:val="00443C34"/>
    <w:rsid w:val="00443D32"/>
    <w:rsid w:val="0044530E"/>
    <w:rsid w:val="00445BA7"/>
    <w:rsid w:val="00445E7A"/>
    <w:rsid w:val="00445EA2"/>
    <w:rsid w:val="00446024"/>
    <w:rsid w:val="00446A90"/>
    <w:rsid w:val="004473D7"/>
    <w:rsid w:val="0045008A"/>
    <w:rsid w:val="0045072D"/>
    <w:rsid w:val="00450906"/>
    <w:rsid w:val="00452A08"/>
    <w:rsid w:val="00452E03"/>
    <w:rsid w:val="00453888"/>
    <w:rsid w:val="00453D6B"/>
    <w:rsid w:val="004554C0"/>
    <w:rsid w:val="004555D6"/>
    <w:rsid w:val="0045643F"/>
    <w:rsid w:val="0045705F"/>
    <w:rsid w:val="004570E7"/>
    <w:rsid w:val="00457500"/>
    <w:rsid w:val="004575A8"/>
    <w:rsid w:val="00457E95"/>
    <w:rsid w:val="00460346"/>
    <w:rsid w:val="004603FE"/>
    <w:rsid w:val="0046132B"/>
    <w:rsid w:val="00461676"/>
    <w:rsid w:val="00461A2D"/>
    <w:rsid w:val="00461D40"/>
    <w:rsid w:val="004620E5"/>
    <w:rsid w:val="00463243"/>
    <w:rsid w:val="00465588"/>
    <w:rsid w:val="004666F5"/>
    <w:rsid w:val="00467B76"/>
    <w:rsid w:val="00470995"/>
    <w:rsid w:val="00473B94"/>
    <w:rsid w:val="00474F0E"/>
    <w:rsid w:val="004756BE"/>
    <w:rsid w:val="00477180"/>
    <w:rsid w:val="0048072D"/>
    <w:rsid w:val="0048128A"/>
    <w:rsid w:val="004814B5"/>
    <w:rsid w:val="00481D23"/>
    <w:rsid w:val="00481EC5"/>
    <w:rsid w:val="00482A77"/>
    <w:rsid w:val="0048320A"/>
    <w:rsid w:val="00483AFC"/>
    <w:rsid w:val="00483FDE"/>
    <w:rsid w:val="00484935"/>
    <w:rsid w:val="00485270"/>
    <w:rsid w:val="00485DA5"/>
    <w:rsid w:val="00485FAB"/>
    <w:rsid w:val="00486688"/>
    <w:rsid w:val="00490000"/>
    <w:rsid w:val="004910D9"/>
    <w:rsid w:val="004916E0"/>
    <w:rsid w:val="0049299B"/>
    <w:rsid w:val="00493165"/>
    <w:rsid w:val="00493DA7"/>
    <w:rsid w:val="0049407E"/>
    <w:rsid w:val="00494D2A"/>
    <w:rsid w:val="0049710C"/>
    <w:rsid w:val="00497698"/>
    <w:rsid w:val="0049792A"/>
    <w:rsid w:val="00497BBB"/>
    <w:rsid w:val="004A0076"/>
    <w:rsid w:val="004A016A"/>
    <w:rsid w:val="004A04EF"/>
    <w:rsid w:val="004A20B9"/>
    <w:rsid w:val="004A261D"/>
    <w:rsid w:val="004A33F9"/>
    <w:rsid w:val="004A36BB"/>
    <w:rsid w:val="004A374E"/>
    <w:rsid w:val="004A3A2C"/>
    <w:rsid w:val="004A4669"/>
    <w:rsid w:val="004A4948"/>
    <w:rsid w:val="004A5EC2"/>
    <w:rsid w:val="004A615F"/>
    <w:rsid w:val="004A64F9"/>
    <w:rsid w:val="004A7C27"/>
    <w:rsid w:val="004B09DC"/>
    <w:rsid w:val="004B0B89"/>
    <w:rsid w:val="004B1103"/>
    <w:rsid w:val="004B114F"/>
    <w:rsid w:val="004B13BB"/>
    <w:rsid w:val="004B2578"/>
    <w:rsid w:val="004B25B0"/>
    <w:rsid w:val="004B3568"/>
    <w:rsid w:val="004B379E"/>
    <w:rsid w:val="004B4FAE"/>
    <w:rsid w:val="004B6F07"/>
    <w:rsid w:val="004B755C"/>
    <w:rsid w:val="004C0432"/>
    <w:rsid w:val="004C06C9"/>
    <w:rsid w:val="004C0723"/>
    <w:rsid w:val="004C0AD5"/>
    <w:rsid w:val="004C11A8"/>
    <w:rsid w:val="004C2463"/>
    <w:rsid w:val="004C596B"/>
    <w:rsid w:val="004C5B43"/>
    <w:rsid w:val="004C5DCD"/>
    <w:rsid w:val="004C62BA"/>
    <w:rsid w:val="004C6B8C"/>
    <w:rsid w:val="004C6C9B"/>
    <w:rsid w:val="004C746F"/>
    <w:rsid w:val="004C756A"/>
    <w:rsid w:val="004D0194"/>
    <w:rsid w:val="004D0675"/>
    <w:rsid w:val="004D12FD"/>
    <w:rsid w:val="004D19EB"/>
    <w:rsid w:val="004D1E37"/>
    <w:rsid w:val="004D2129"/>
    <w:rsid w:val="004D2BD1"/>
    <w:rsid w:val="004D2D69"/>
    <w:rsid w:val="004D3412"/>
    <w:rsid w:val="004D351A"/>
    <w:rsid w:val="004D436E"/>
    <w:rsid w:val="004D4EDB"/>
    <w:rsid w:val="004D5938"/>
    <w:rsid w:val="004D597D"/>
    <w:rsid w:val="004D5EA8"/>
    <w:rsid w:val="004D61F3"/>
    <w:rsid w:val="004D6A0E"/>
    <w:rsid w:val="004E20B2"/>
    <w:rsid w:val="004E21A9"/>
    <w:rsid w:val="004E24A6"/>
    <w:rsid w:val="004E2811"/>
    <w:rsid w:val="004E3469"/>
    <w:rsid w:val="004E3BE5"/>
    <w:rsid w:val="004E4196"/>
    <w:rsid w:val="004E51E4"/>
    <w:rsid w:val="004E5955"/>
    <w:rsid w:val="004F0440"/>
    <w:rsid w:val="004F0E30"/>
    <w:rsid w:val="004F1493"/>
    <w:rsid w:val="004F16D1"/>
    <w:rsid w:val="004F1B4B"/>
    <w:rsid w:val="004F2048"/>
    <w:rsid w:val="004F25FA"/>
    <w:rsid w:val="004F365D"/>
    <w:rsid w:val="004F407B"/>
    <w:rsid w:val="004F43A9"/>
    <w:rsid w:val="004F4773"/>
    <w:rsid w:val="004F7172"/>
    <w:rsid w:val="004F7F8C"/>
    <w:rsid w:val="0050091E"/>
    <w:rsid w:val="005013C0"/>
    <w:rsid w:val="0050198D"/>
    <w:rsid w:val="00501F77"/>
    <w:rsid w:val="00502C77"/>
    <w:rsid w:val="00502CEF"/>
    <w:rsid w:val="00503641"/>
    <w:rsid w:val="00504360"/>
    <w:rsid w:val="00504934"/>
    <w:rsid w:val="005065DE"/>
    <w:rsid w:val="00506F92"/>
    <w:rsid w:val="00507359"/>
    <w:rsid w:val="00507F71"/>
    <w:rsid w:val="00510888"/>
    <w:rsid w:val="0051098F"/>
    <w:rsid w:val="00511389"/>
    <w:rsid w:val="0051274D"/>
    <w:rsid w:val="00512D83"/>
    <w:rsid w:val="005131D7"/>
    <w:rsid w:val="00513F70"/>
    <w:rsid w:val="00513FB6"/>
    <w:rsid w:val="00514590"/>
    <w:rsid w:val="005149A4"/>
    <w:rsid w:val="00514A07"/>
    <w:rsid w:val="005153F8"/>
    <w:rsid w:val="0051545E"/>
    <w:rsid w:val="00515E53"/>
    <w:rsid w:val="00515EE6"/>
    <w:rsid w:val="00516C11"/>
    <w:rsid w:val="00516FFE"/>
    <w:rsid w:val="00517B85"/>
    <w:rsid w:val="005201F2"/>
    <w:rsid w:val="00520467"/>
    <w:rsid w:val="0052094A"/>
    <w:rsid w:val="00521B63"/>
    <w:rsid w:val="00522471"/>
    <w:rsid w:val="0052255A"/>
    <w:rsid w:val="005226EE"/>
    <w:rsid w:val="005239D7"/>
    <w:rsid w:val="00524146"/>
    <w:rsid w:val="005247C0"/>
    <w:rsid w:val="0052494A"/>
    <w:rsid w:val="0052534E"/>
    <w:rsid w:val="00525BAD"/>
    <w:rsid w:val="00526346"/>
    <w:rsid w:val="00526787"/>
    <w:rsid w:val="00526F32"/>
    <w:rsid w:val="005273D7"/>
    <w:rsid w:val="0052763C"/>
    <w:rsid w:val="00527854"/>
    <w:rsid w:val="00527DA6"/>
    <w:rsid w:val="005315F2"/>
    <w:rsid w:val="00531D44"/>
    <w:rsid w:val="0053252E"/>
    <w:rsid w:val="00533AF3"/>
    <w:rsid w:val="00534A13"/>
    <w:rsid w:val="00535086"/>
    <w:rsid w:val="00536634"/>
    <w:rsid w:val="00536644"/>
    <w:rsid w:val="00536A21"/>
    <w:rsid w:val="005374DA"/>
    <w:rsid w:val="00540027"/>
    <w:rsid w:val="005415E2"/>
    <w:rsid w:val="005418A8"/>
    <w:rsid w:val="00542306"/>
    <w:rsid w:val="005429C3"/>
    <w:rsid w:val="00543B3F"/>
    <w:rsid w:val="00543DA5"/>
    <w:rsid w:val="00544C48"/>
    <w:rsid w:val="005451DE"/>
    <w:rsid w:val="005457AB"/>
    <w:rsid w:val="00545B05"/>
    <w:rsid w:val="00550490"/>
    <w:rsid w:val="00550A8D"/>
    <w:rsid w:val="00551C65"/>
    <w:rsid w:val="005529B6"/>
    <w:rsid w:val="005540A6"/>
    <w:rsid w:val="00555388"/>
    <w:rsid w:val="00556046"/>
    <w:rsid w:val="0055644C"/>
    <w:rsid w:val="0055661E"/>
    <w:rsid w:val="00556A29"/>
    <w:rsid w:val="00556A54"/>
    <w:rsid w:val="00556A60"/>
    <w:rsid w:val="0055787D"/>
    <w:rsid w:val="00560010"/>
    <w:rsid w:val="005603C8"/>
    <w:rsid w:val="00560753"/>
    <w:rsid w:val="00560DF0"/>
    <w:rsid w:val="005611C5"/>
    <w:rsid w:val="0056195F"/>
    <w:rsid w:val="00561B4D"/>
    <w:rsid w:val="00562731"/>
    <w:rsid w:val="0056415E"/>
    <w:rsid w:val="00564D41"/>
    <w:rsid w:val="00565B27"/>
    <w:rsid w:val="00565B9E"/>
    <w:rsid w:val="00565FA2"/>
    <w:rsid w:val="00565FC8"/>
    <w:rsid w:val="005661C8"/>
    <w:rsid w:val="005663F4"/>
    <w:rsid w:val="00566586"/>
    <w:rsid w:val="00566BD6"/>
    <w:rsid w:val="005674DE"/>
    <w:rsid w:val="005674E5"/>
    <w:rsid w:val="005676EA"/>
    <w:rsid w:val="00570458"/>
    <w:rsid w:val="0057063E"/>
    <w:rsid w:val="005718BB"/>
    <w:rsid w:val="00572AF0"/>
    <w:rsid w:val="00572EE7"/>
    <w:rsid w:val="00572F6C"/>
    <w:rsid w:val="00573269"/>
    <w:rsid w:val="00573616"/>
    <w:rsid w:val="0057418C"/>
    <w:rsid w:val="00574631"/>
    <w:rsid w:val="00575758"/>
    <w:rsid w:val="00575CC8"/>
    <w:rsid w:val="00576117"/>
    <w:rsid w:val="00576576"/>
    <w:rsid w:val="00577CA6"/>
    <w:rsid w:val="00580A35"/>
    <w:rsid w:val="00580D87"/>
    <w:rsid w:val="00581DF2"/>
    <w:rsid w:val="0058246F"/>
    <w:rsid w:val="00582987"/>
    <w:rsid w:val="00582D57"/>
    <w:rsid w:val="0058597C"/>
    <w:rsid w:val="005867A0"/>
    <w:rsid w:val="00586EFF"/>
    <w:rsid w:val="0058739B"/>
    <w:rsid w:val="00587B21"/>
    <w:rsid w:val="00587B73"/>
    <w:rsid w:val="00590432"/>
    <w:rsid w:val="00591483"/>
    <w:rsid w:val="00593802"/>
    <w:rsid w:val="005939A8"/>
    <w:rsid w:val="005940EB"/>
    <w:rsid w:val="00594409"/>
    <w:rsid w:val="00594520"/>
    <w:rsid w:val="00594E4F"/>
    <w:rsid w:val="00595095"/>
    <w:rsid w:val="00596756"/>
    <w:rsid w:val="00596A73"/>
    <w:rsid w:val="00597490"/>
    <w:rsid w:val="00597800"/>
    <w:rsid w:val="00597C51"/>
    <w:rsid w:val="005A03B7"/>
    <w:rsid w:val="005A06C9"/>
    <w:rsid w:val="005A14FC"/>
    <w:rsid w:val="005A1866"/>
    <w:rsid w:val="005A21DD"/>
    <w:rsid w:val="005A2C4F"/>
    <w:rsid w:val="005A2C8D"/>
    <w:rsid w:val="005A3850"/>
    <w:rsid w:val="005A3A4E"/>
    <w:rsid w:val="005A413A"/>
    <w:rsid w:val="005A42BD"/>
    <w:rsid w:val="005A4338"/>
    <w:rsid w:val="005A442B"/>
    <w:rsid w:val="005A45A2"/>
    <w:rsid w:val="005A4C3A"/>
    <w:rsid w:val="005A536A"/>
    <w:rsid w:val="005A5475"/>
    <w:rsid w:val="005A5E21"/>
    <w:rsid w:val="005A72F4"/>
    <w:rsid w:val="005A7B50"/>
    <w:rsid w:val="005A7E28"/>
    <w:rsid w:val="005B025F"/>
    <w:rsid w:val="005B0919"/>
    <w:rsid w:val="005B2BC5"/>
    <w:rsid w:val="005B3063"/>
    <w:rsid w:val="005B35B3"/>
    <w:rsid w:val="005B38CC"/>
    <w:rsid w:val="005B3A64"/>
    <w:rsid w:val="005B3AED"/>
    <w:rsid w:val="005B4621"/>
    <w:rsid w:val="005B4979"/>
    <w:rsid w:val="005B52E5"/>
    <w:rsid w:val="005B553E"/>
    <w:rsid w:val="005B5559"/>
    <w:rsid w:val="005B571A"/>
    <w:rsid w:val="005B717A"/>
    <w:rsid w:val="005B753F"/>
    <w:rsid w:val="005B7712"/>
    <w:rsid w:val="005B7C59"/>
    <w:rsid w:val="005C033D"/>
    <w:rsid w:val="005C112F"/>
    <w:rsid w:val="005C1900"/>
    <w:rsid w:val="005C23C3"/>
    <w:rsid w:val="005C2501"/>
    <w:rsid w:val="005C2586"/>
    <w:rsid w:val="005C2D81"/>
    <w:rsid w:val="005C33D1"/>
    <w:rsid w:val="005C38A9"/>
    <w:rsid w:val="005C39AF"/>
    <w:rsid w:val="005C3A6F"/>
    <w:rsid w:val="005C511E"/>
    <w:rsid w:val="005C5173"/>
    <w:rsid w:val="005C55B1"/>
    <w:rsid w:val="005C5872"/>
    <w:rsid w:val="005C6DA6"/>
    <w:rsid w:val="005D0BCB"/>
    <w:rsid w:val="005D1B6D"/>
    <w:rsid w:val="005D2046"/>
    <w:rsid w:val="005D3488"/>
    <w:rsid w:val="005D3FBE"/>
    <w:rsid w:val="005D43BD"/>
    <w:rsid w:val="005D4CC1"/>
    <w:rsid w:val="005D591F"/>
    <w:rsid w:val="005D73E1"/>
    <w:rsid w:val="005E00A1"/>
    <w:rsid w:val="005E03AA"/>
    <w:rsid w:val="005E040A"/>
    <w:rsid w:val="005E149C"/>
    <w:rsid w:val="005E243C"/>
    <w:rsid w:val="005E2F33"/>
    <w:rsid w:val="005E3426"/>
    <w:rsid w:val="005E3CEE"/>
    <w:rsid w:val="005E53B7"/>
    <w:rsid w:val="005E5B24"/>
    <w:rsid w:val="005E5D8E"/>
    <w:rsid w:val="005E5EAC"/>
    <w:rsid w:val="005E6A50"/>
    <w:rsid w:val="005E76AA"/>
    <w:rsid w:val="005F03A9"/>
    <w:rsid w:val="005F0C52"/>
    <w:rsid w:val="005F3577"/>
    <w:rsid w:val="005F365A"/>
    <w:rsid w:val="005F36EE"/>
    <w:rsid w:val="005F3867"/>
    <w:rsid w:val="005F3E61"/>
    <w:rsid w:val="005F4049"/>
    <w:rsid w:val="005F40CF"/>
    <w:rsid w:val="005F435D"/>
    <w:rsid w:val="005F4F2D"/>
    <w:rsid w:val="005F667B"/>
    <w:rsid w:val="005F75CF"/>
    <w:rsid w:val="006007A8"/>
    <w:rsid w:val="00600F6F"/>
    <w:rsid w:val="006011A7"/>
    <w:rsid w:val="00601359"/>
    <w:rsid w:val="0060184A"/>
    <w:rsid w:val="00602CA2"/>
    <w:rsid w:val="006059F3"/>
    <w:rsid w:val="00605EAC"/>
    <w:rsid w:val="006067A4"/>
    <w:rsid w:val="00607000"/>
    <w:rsid w:val="006070EE"/>
    <w:rsid w:val="00607CED"/>
    <w:rsid w:val="006108AE"/>
    <w:rsid w:val="00610B74"/>
    <w:rsid w:val="00611681"/>
    <w:rsid w:val="00611BB2"/>
    <w:rsid w:val="00611D0F"/>
    <w:rsid w:val="00612E70"/>
    <w:rsid w:val="00613220"/>
    <w:rsid w:val="00613601"/>
    <w:rsid w:val="00616372"/>
    <w:rsid w:val="00616FAC"/>
    <w:rsid w:val="00620D8E"/>
    <w:rsid w:val="00620E81"/>
    <w:rsid w:val="006216F7"/>
    <w:rsid w:val="00622E3D"/>
    <w:rsid w:val="006239AC"/>
    <w:rsid w:val="00624161"/>
    <w:rsid w:val="00624CBA"/>
    <w:rsid w:val="0062583A"/>
    <w:rsid w:val="00627891"/>
    <w:rsid w:val="00630BF6"/>
    <w:rsid w:val="00631B8D"/>
    <w:rsid w:val="00632E62"/>
    <w:rsid w:val="0063390A"/>
    <w:rsid w:val="00634308"/>
    <w:rsid w:val="00634FD7"/>
    <w:rsid w:val="00636943"/>
    <w:rsid w:val="006370EB"/>
    <w:rsid w:val="006377B0"/>
    <w:rsid w:val="006379F0"/>
    <w:rsid w:val="00640C15"/>
    <w:rsid w:val="006413DA"/>
    <w:rsid w:val="00643046"/>
    <w:rsid w:val="00644440"/>
    <w:rsid w:val="006446F5"/>
    <w:rsid w:val="006454A8"/>
    <w:rsid w:val="00647CD4"/>
    <w:rsid w:val="00650B37"/>
    <w:rsid w:val="00650C91"/>
    <w:rsid w:val="006517E7"/>
    <w:rsid w:val="00651C55"/>
    <w:rsid w:val="00653008"/>
    <w:rsid w:val="00653F1E"/>
    <w:rsid w:val="0065430C"/>
    <w:rsid w:val="0065495B"/>
    <w:rsid w:val="00654CD0"/>
    <w:rsid w:val="006558E8"/>
    <w:rsid w:val="00655A76"/>
    <w:rsid w:val="00656047"/>
    <w:rsid w:val="00657EF1"/>
    <w:rsid w:val="006605D8"/>
    <w:rsid w:val="00660C3A"/>
    <w:rsid w:val="00661556"/>
    <w:rsid w:val="0066198E"/>
    <w:rsid w:val="00662082"/>
    <w:rsid w:val="0066244F"/>
    <w:rsid w:val="0066260D"/>
    <w:rsid w:val="0066333F"/>
    <w:rsid w:val="00663542"/>
    <w:rsid w:val="006636FB"/>
    <w:rsid w:val="00664E9D"/>
    <w:rsid w:val="00664ECB"/>
    <w:rsid w:val="00665AE3"/>
    <w:rsid w:val="006668DE"/>
    <w:rsid w:val="00667469"/>
    <w:rsid w:val="0067013A"/>
    <w:rsid w:val="006706F9"/>
    <w:rsid w:val="006709DA"/>
    <w:rsid w:val="00670C3B"/>
    <w:rsid w:val="006719FD"/>
    <w:rsid w:val="00672010"/>
    <w:rsid w:val="006722B2"/>
    <w:rsid w:val="00672788"/>
    <w:rsid w:val="00673FEF"/>
    <w:rsid w:val="00674B7B"/>
    <w:rsid w:val="006768AD"/>
    <w:rsid w:val="00676C81"/>
    <w:rsid w:val="006805C6"/>
    <w:rsid w:val="0068069F"/>
    <w:rsid w:val="00680759"/>
    <w:rsid w:val="006807F8"/>
    <w:rsid w:val="006809A8"/>
    <w:rsid w:val="006820A7"/>
    <w:rsid w:val="00682998"/>
    <w:rsid w:val="00682BB2"/>
    <w:rsid w:val="00682BB8"/>
    <w:rsid w:val="00683291"/>
    <w:rsid w:val="00683850"/>
    <w:rsid w:val="0068419A"/>
    <w:rsid w:val="006846A7"/>
    <w:rsid w:val="0068543E"/>
    <w:rsid w:val="00685457"/>
    <w:rsid w:val="00685E71"/>
    <w:rsid w:val="00687B92"/>
    <w:rsid w:val="00690A9A"/>
    <w:rsid w:val="00690E35"/>
    <w:rsid w:val="00691A77"/>
    <w:rsid w:val="00691DCE"/>
    <w:rsid w:val="00691E5C"/>
    <w:rsid w:val="00692452"/>
    <w:rsid w:val="00692C3A"/>
    <w:rsid w:val="00692FEC"/>
    <w:rsid w:val="00693398"/>
    <w:rsid w:val="00693E32"/>
    <w:rsid w:val="00693E5B"/>
    <w:rsid w:val="00694E91"/>
    <w:rsid w:val="0069515F"/>
    <w:rsid w:val="00695383"/>
    <w:rsid w:val="006958E2"/>
    <w:rsid w:val="00697FDE"/>
    <w:rsid w:val="006A0BC1"/>
    <w:rsid w:val="006A0CB1"/>
    <w:rsid w:val="006A1E81"/>
    <w:rsid w:val="006A21BF"/>
    <w:rsid w:val="006A3AFE"/>
    <w:rsid w:val="006A3DB7"/>
    <w:rsid w:val="006A4019"/>
    <w:rsid w:val="006A4262"/>
    <w:rsid w:val="006A5E80"/>
    <w:rsid w:val="006A7235"/>
    <w:rsid w:val="006A7DB3"/>
    <w:rsid w:val="006B0503"/>
    <w:rsid w:val="006B0CF1"/>
    <w:rsid w:val="006B1FA5"/>
    <w:rsid w:val="006B262F"/>
    <w:rsid w:val="006B2B65"/>
    <w:rsid w:val="006B2BF2"/>
    <w:rsid w:val="006B3394"/>
    <w:rsid w:val="006B364A"/>
    <w:rsid w:val="006B5255"/>
    <w:rsid w:val="006B549B"/>
    <w:rsid w:val="006B5A2F"/>
    <w:rsid w:val="006B6243"/>
    <w:rsid w:val="006B6502"/>
    <w:rsid w:val="006B6766"/>
    <w:rsid w:val="006B70EC"/>
    <w:rsid w:val="006B7205"/>
    <w:rsid w:val="006B7796"/>
    <w:rsid w:val="006B789E"/>
    <w:rsid w:val="006B7A5C"/>
    <w:rsid w:val="006C025E"/>
    <w:rsid w:val="006C07B6"/>
    <w:rsid w:val="006C2759"/>
    <w:rsid w:val="006C27E7"/>
    <w:rsid w:val="006C2890"/>
    <w:rsid w:val="006C2B69"/>
    <w:rsid w:val="006C2C51"/>
    <w:rsid w:val="006C4476"/>
    <w:rsid w:val="006C49F7"/>
    <w:rsid w:val="006C57E8"/>
    <w:rsid w:val="006C68B9"/>
    <w:rsid w:val="006C70BC"/>
    <w:rsid w:val="006C7127"/>
    <w:rsid w:val="006D0CB4"/>
    <w:rsid w:val="006D11D4"/>
    <w:rsid w:val="006D12DB"/>
    <w:rsid w:val="006D1314"/>
    <w:rsid w:val="006D131A"/>
    <w:rsid w:val="006D1419"/>
    <w:rsid w:val="006D1D7E"/>
    <w:rsid w:val="006D2B4D"/>
    <w:rsid w:val="006D35C3"/>
    <w:rsid w:val="006D3822"/>
    <w:rsid w:val="006D3E69"/>
    <w:rsid w:val="006D4B4A"/>
    <w:rsid w:val="006D520A"/>
    <w:rsid w:val="006D621C"/>
    <w:rsid w:val="006D75AA"/>
    <w:rsid w:val="006D7C80"/>
    <w:rsid w:val="006E01DD"/>
    <w:rsid w:val="006E091D"/>
    <w:rsid w:val="006E13F0"/>
    <w:rsid w:val="006E1439"/>
    <w:rsid w:val="006E1618"/>
    <w:rsid w:val="006E1755"/>
    <w:rsid w:val="006E1B88"/>
    <w:rsid w:val="006E276C"/>
    <w:rsid w:val="006E2956"/>
    <w:rsid w:val="006E3800"/>
    <w:rsid w:val="006E5AFB"/>
    <w:rsid w:val="006E634E"/>
    <w:rsid w:val="006E6365"/>
    <w:rsid w:val="006E726D"/>
    <w:rsid w:val="006E747C"/>
    <w:rsid w:val="006E7943"/>
    <w:rsid w:val="006E7D8D"/>
    <w:rsid w:val="006F0BA6"/>
    <w:rsid w:val="006F14FE"/>
    <w:rsid w:val="006F1CB1"/>
    <w:rsid w:val="006F205E"/>
    <w:rsid w:val="006F2142"/>
    <w:rsid w:val="006F29D1"/>
    <w:rsid w:val="006F4239"/>
    <w:rsid w:val="006F47A4"/>
    <w:rsid w:val="006F6B7A"/>
    <w:rsid w:val="006F6ED7"/>
    <w:rsid w:val="006F71B4"/>
    <w:rsid w:val="006F7904"/>
    <w:rsid w:val="007005A9"/>
    <w:rsid w:val="00700AD8"/>
    <w:rsid w:val="0070112B"/>
    <w:rsid w:val="007015CE"/>
    <w:rsid w:val="007019E6"/>
    <w:rsid w:val="00701CB0"/>
    <w:rsid w:val="00701E28"/>
    <w:rsid w:val="00701FB8"/>
    <w:rsid w:val="00702737"/>
    <w:rsid w:val="0070377D"/>
    <w:rsid w:val="00703932"/>
    <w:rsid w:val="00703AAE"/>
    <w:rsid w:val="0070499F"/>
    <w:rsid w:val="007063D4"/>
    <w:rsid w:val="00707123"/>
    <w:rsid w:val="00710893"/>
    <w:rsid w:val="00711219"/>
    <w:rsid w:val="007112E4"/>
    <w:rsid w:val="00711A41"/>
    <w:rsid w:val="00711A9C"/>
    <w:rsid w:val="00711EFC"/>
    <w:rsid w:val="00712924"/>
    <w:rsid w:val="00712962"/>
    <w:rsid w:val="00712B31"/>
    <w:rsid w:val="00712EE3"/>
    <w:rsid w:val="0071363B"/>
    <w:rsid w:val="00713BF6"/>
    <w:rsid w:val="00715351"/>
    <w:rsid w:val="00715958"/>
    <w:rsid w:val="007161FB"/>
    <w:rsid w:val="00716391"/>
    <w:rsid w:val="00716DE3"/>
    <w:rsid w:val="00716F22"/>
    <w:rsid w:val="00717785"/>
    <w:rsid w:val="00720B0A"/>
    <w:rsid w:val="00721340"/>
    <w:rsid w:val="007238D5"/>
    <w:rsid w:val="00723FCB"/>
    <w:rsid w:val="007252DB"/>
    <w:rsid w:val="007254A1"/>
    <w:rsid w:val="00726B40"/>
    <w:rsid w:val="00727770"/>
    <w:rsid w:val="00727E4F"/>
    <w:rsid w:val="00727E51"/>
    <w:rsid w:val="007300E1"/>
    <w:rsid w:val="007309F5"/>
    <w:rsid w:val="0073216D"/>
    <w:rsid w:val="0073253C"/>
    <w:rsid w:val="00733CDD"/>
    <w:rsid w:val="00733F28"/>
    <w:rsid w:val="0073490C"/>
    <w:rsid w:val="0073622B"/>
    <w:rsid w:val="00736428"/>
    <w:rsid w:val="00740346"/>
    <w:rsid w:val="007403C7"/>
    <w:rsid w:val="007411ED"/>
    <w:rsid w:val="00741766"/>
    <w:rsid w:val="00741D24"/>
    <w:rsid w:val="00741D61"/>
    <w:rsid w:val="00744139"/>
    <w:rsid w:val="00745078"/>
    <w:rsid w:val="00745707"/>
    <w:rsid w:val="007462F1"/>
    <w:rsid w:val="00747DBE"/>
    <w:rsid w:val="00750277"/>
    <w:rsid w:val="007506EE"/>
    <w:rsid w:val="007507B3"/>
    <w:rsid w:val="00750CDF"/>
    <w:rsid w:val="00751C22"/>
    <w:rsid w:val="00751F85"/>
    <w:rsid w:val="007525E4"/>
    <w:rsid w:val="00752C7B"/>
    <w:rsid w:val="00753AB3"/>
    <w:rsid w:val="00753B13"/>
    <w:rsid w:val="0075437D"/>
    <w:rsid w:val="00754604"/>
    <w:rsid w:val="00755B59"/>
    <w:rsid w:val="00755C3E"/>
    <w:rsid w:val="00755F0A"/>
    <w:rsid w:val="0075634A"/>
    <w:rsid w:val="00756CEE"/>
    <w:rsid w:val="00757D1C"/>
    <w:rsid w:val="007607EB"/>
    <w:rsid w:val="007619D9"/>
    <w:rsid w:val="00761AC0"/>
    <w:rsid w:val="007622D1"/>
    <w:rsid w:val="0076358A"/>
    <w:rsid w:val="00763975"/>
    <w:rsid w:val="00763BA6"/>
    <w:rsid w:val="00763E7A"/>
    <w:rsid w:val="00764C19"/>
    <w:rsid w:val="0076534E"/>
    <w:rsid w:val="0076550E"/>
    <w:rsid w:val="007667A8"/>
    <w:rsid w:val="00767746"/>
    <w:rsid w:val="00767B47"/>
    <w:rsid w:val="00770106"/>
    <w:rsid w:val="007705EC"/>
    <w:rsid w:val="00770AA1"/>
    <w:rsid w:val="00770CC5"/>
    <w:rsid w:val="00771615"/>
    <w:rsid w:val="00771AA4"/>
    <w:rsid w:val="00772DD8"/>
    <w:rsid w:val="00776A05"/>
    <w:rsid w:val="007774BF"/>
    <w:rsid w:val="00777EE0"/>
    <w:rsid w:val="00780D7A"/>
    <w:rsid w:val="00781F1E"/>
    <w:rsid w:val="00784522"/>
    <w:rsid w:val="0078473C"/>
    <w:rsid w:val="00784A86"/>
    <w:rsid w:val="007853C5"/>
    <w:rsid w:val="007861E4"/>
    <w:rsid w:val="00786694"/>
    <w:rsid w:val="00790245"/>
    <w:rsid w:val="007903C5"/>
    <w:rsid w:val="00790A10"/>
    <w:rsid w:val="00790AB2"/>
    <w:rsid w:val="00790B31"/>
    <w:rsid w:val="00792222"/>
    <w:rsid w:val="007934CD"/>
    <w:rsid w:val="00793AD5"/>
    <w:rsid w:val="00793C89"/>
    <w:rsid w:val="00794518"/>
    <w:rsid w:val="0079518E"/>
    <w:rsid w:val="007953F0"/>
    <w:rsid w:val="0079609F"/>
    <w:rsid w:val="007965B0"/>
    <w:rsid w:val="0079661E"/>
    <w:rsid w:val="0079671A"/>
    <w:rsid w:val="00796C82"/>
    <w:rsid w:val="00796E7E"/>
    <w:rsid w:val="007974B6"/>
    <w:rsid w:val="00797D4A"/>
    <w:rsid w:val="00797EBF"/>
    <w:rsid w:val="007A0027"/>
    <w:rsid w:val="007A022E"/>
    <w:rsid w:val="007A08AC"/>
    <w:rsid w:val="007A0BFC"/>
    <w:rsid w:val="007A1879"/>
    <w:rsid w:val="007A2651"/>
    <w:rsid w:val="007A2A8F"/>
    <w:rsid w:val="007A2B58"/>
    <w:rsid w:val="007A2E03"/>
    <w:rsid w:val="007A4699"/>
    <w:rsid w:val="007A4EA8"/>
    <w:rsid w:val="007A5032"/>
    <w:rsid w:val="007A6E68"/>
    <w:rsid w:val="007A7C77"/>
    <w:rsid w:val="007A7CAC"/>
    <w:rsid w:val="007A7E98"/>
    <w:rsid w:val="007B0197"/>
    <w:rsid w:val="007B095B"/>
    <w:rsid w:val="007B15FD"/>
    <w:rsid w:val="007B1D00"/>
    <w:rsid w:val="007B4459"/>
    <w:rsid w:val="007B480F"/>
    <w:rsid w:val="007B74AC"/>
    <w:rsid w:val="007C0635"/>
    <w:rsid w:val="007C0BB1"/>
    <w:rsid w:val="007C1BAC"/>
    <w:rsid w:val="007C2D84"/>
    <w:rsid w:val="007C3A8A"/>
    <w:rsid w:val="007C474D"/>
    <w:rsid w:val="007C5C8C"/>
    <w:rsid w:val="007C60CA"/>
    <w:rsid w:val="007C67A5"/>
    <w:rsid w:val="007C6DE0"/>
    <w:rsid w:val="007C7082"/>
    <w:rsid w:val="007C7523"/>
    <w:rsid w:val="007D1491"/>
    <w:rsid w:val="007D2C63"/>
    <w:rsid w:val="007D384A"/>
    <w:rsid w:val="007D3B54"/>
    <w:rsid w:val="007D3C9F"/>
    <w:rsid w:val="007D3D7E"/>
    <w:rsid w:val="007D45B4"/>
    <w:rsid w:val="007D7139"/>
    <w:rsid w:val="007D74D5"/>
    <w:rsid w:val="007D7701"/>
    <w:rsid w:val="007D7BC0"/>
    <w:rsid w:val="007E04CE"/>
    <w:rsid w:val="007E0664"/>
    <w:rsid w:val="007E1BB1"/>
    <w:rsid w:val="007E1E0F"/>
    <w:rsid w:val="007E21B0"/>
    <w:rsid w:val="007E26FB"/>
    <w:rsid w:val="007E2878"/>
    <w:rsid w:val="007E2F51"/>
    <w:rsid w:val="007E3509"/>
    <w:rsid w:val="007E3B7E"/>
    <w:rsid w:val="007E4BF3"/>
    <w:rsid w:val="007E5046"/>
    <w:rsid w:val="007E514E"/>
    <w:rsid w:val="007E5B6D"/>
    <w:rsid w:val="007E67D3"/>
    <w:rsid w:val="007E69E4"/>
    <w:rsid w:val="007F03E7"/>
    <w:rsid w:val="007F1013"/>
    <w:rsid w:val="007F14D7"/>
    <w:rsid w:val="007F1641"/>
    <w:rsid w:val="007F1842"/>
    <w:rsid w:val="007F1942"/>
    <w:rsid w:val="007F35D9"/>
    <w:rsid w:val="007F3C1B"/>
    <w:rsid w:val="007F3F3D"/>
    <w:rsid w:val="007F5099"/>
    <w:rsid w:val="007F5B06"/>
    <w:rsid w:val="007F6034"/>
    <w:rsid w:val="007F61BE"/>
    <w:rsid w:val="007F627D"/>
    <w:rsid w:val="007F67C0"/>
    <w:rsid w:val="007F6960"/>
    <w:rsid w:val="007F6ABC"/>
    <w:rsid w:val="007F6E38"/>
    <w:rsid w:val="007F718C"/>
    <w:rsid w:val="007F7E66"/>
    <w:rsid w:val="00800D7C"/>
    <w:rsid w:val="00801694"/>
    <w:rsid w:val="00801CC7"/>
    <w:rsid w:val="00802FD1"/>
    <w:rsid w:val="008037E9"/>
    <w:rsid w:val="00803CD3"/>
    <w:rsid w:val="008054CA"/>
    <w:rsid w:val="008055A5"/>
    <w:rsid w:val="00805899"/>
    <w:rsid w:val="00805BBA"/>
    <w:rsid w:val="0080633B"/>
    <w:rsid w:val="00806A5F"/>
    <w:rsid w:val="00807421"/>
    <w:rsid w:val="0080776B"/>
    <w:rsid w:val="00807BF9"/>
    <w:rsid w:val="00807E0B"/>
    <w:rsid w:val="00810409"/>
    <w:rsid w:val="00810410"/>
    <w:rsid w:val="00810456"/>
    <w:rsid w:val="00810FCD"/>
    <w:rsid w:val="00811398"/>
    <w:rsid w:val="00811CAF"/>
    <w:rsid w:val="0081260D"/>
    <w:rsid w:val="0081413B"/>
    <w:rsid w:val="008146AE"/>
    <w:rsid w:val="00814F4B"/>
    <w:rsid w:val="008153AA"/>
    <w:rsid w:val="00816B73"/>
    <w:rsid w:val="00817806"/>
    <w:rsid w:val="0082069E"/>
    <w:rsid w:val="00820E69"/>
    <w:rsid w:val="0082136C"/>
    <w:rsid w:val="00821787"/>
    <w:rsid w:val="0082182D"/>
    <w:rsid w:val="008220DB"/>
    <w:rsid w:val="00822530"/>
    <w:rsid w:val="00822BD9"/>
    <w:rsid w:val="008231DA"/>
    <w:rsid w:val="0082447D"/>
    <w:rsid w:val="008245F6"/>
    <w:rsid w:val="0082484F"/>
    <w:rsid w:val="00825A60"/>
    <w:rsid w:val="008268F1"/>
    <w:rsid w:val="00826990"/>
    <w:rsid w:val="00826FDB"/>
    <w:rsid w:val="00831D7F"/>
    <w:rsid w:val="00831F37"/>
    <w:rsid w:val="0083355C"/>
    <w:rsid w:val="0083370F"/>
    <w:rsid w:val="008352CE"/>
    <w:rsid w:val="008367D2"/>
    <w:rsid w:val="00836A8D"/>
    <w:rsid w:val="00840042"/>
    <w:rsid w:val="00840E9C"/>
    <w:rsid w:val="008414C1"/>
    <w:rsid w:val="008425BC"/>
    <w:rsid w:val="00842943"/>
    <w:rsid w:val="00842A39"/>
    <w:rsid w:val="00842BDB"/>
    <w:rsid w:val="00843149"/>
    <w:rsid w:val="008431B2"/>
    <w:rsid w:val="008432E9"/>
    <w:rsid w:val="00843980"/>
    <w:rsid w:val="00845463"/>
    <w:rsid w:val="008458F5"/>
    <w:rsid w:val="00846E1B"/>
    <w:rsid w:val="008506EA"/>
    <w:rsid w:val="008510CF"/>
    <w:rsid w:val="0085174D"/>
    <w:rsid w:val="00851AF0"/>
    <w:rsid w:val="00852DC1"/>
    <w:rsid w:val="00852FD7"/>
    <w:rsid w:val="00853E5F"/>
    <w:rsid w:val="008543CB"/>
    <w:rsid w:val="008545AA"/>
    <w:rsid w:val="00854824"/>
    <w:rsid w:val="00855133"/>
    <w:rsid w:val="00855198"/>
    <w:rsid w:val="00856B4E"/>
    <w:rsid w:val="0085746C"/>
    <w:rsid w:val="008606BD"/>
    <w:rsid w:val="008610D0"/>
    <w:rsid w:val="00861250"/>
    <w:rsid w:val="00861564"/>
    <w:rsid w:val="008617E9"/>
    <w:rsid w:val="00862E6F"/>
    <w:rsid w:val="00863048"/>
    <w:rsid w:val="00863D7A"/>
    <w:rsid w:val="008642C2"/>
    <w:rsid w:val="00864E28"/>
    <w:rsid w:val="0086515C"/>
    <w:rsid w:val="008653A3"/>
    <w:rsid w:val="00865A86"/>
    <w:rsid w:val="00865E27"/>
    <w:rsid w:val="00865FCE"/>
    <w:rsid w:val="00866A0A"/>
    <w:rsid w:val="00866E08"/>
    <w:rsid w:val="00870C02"/>
    <w:rsid w:val="008710B7"/>
    <w:rsid w:val="0087160D"/>
    <w:rsid w:val="00871BF8"/>
    <w:rsid w:val="008724F2"/>
    <w:rsid w:val="00872DDA"/>
    <w:rsid w:val="00872F70"/>
    <w:rsid w:val="00875A76"/>
    <w:rsid w:val="00875F85"/>
    <w:rsid w:val="0088069E"/>
    <w:rsid w:val="008807B1"/>
    <w:rsid w:val="00880A90"/>
    <w:rsid w:val="00881820"/>
    <w:rsid w:val="008828EA"/>
    <w:rsid w:val="00882CC4"/>
    <w:rsid w:val="00883391"/>
    <w:rsid w:val="00883938"/>
    <w:rsid w:val="00883DCD"/>
    <w:rsid w:val="00884423"/>
    <w:rsid w:val="0088449F"/>
    <w:rsid w:val="00885F4B"/>
    <w:rsid w:val="00887C52"/>
    <w:rsid w:val="00890117"/>
    <w:rsid w:val="00890452"/>
    <w:rsid w:val="008905CC"/>
    <w:rsid w:val="00892087"/>
    <w:rsid w:val="00892454"/>
    <w:rsid w:val="00892829"/>
    <w:rsid w:val="008928BF"/>
    <w:rsid w:val="00892BBC"/>
    <w:rsid w:val="008936CA"/>
    <w:rsid w:val="00893E1E"/>
    <w:rsid w:val="00894743"/>
    <w:rsid w:val="00894C4C"/>
    <w:rsid w:val="00894D15"/>
    <w:rsid w:val="00894DBE"/>
    <w:rsid w:val="00897264"/>
    <w:rsid w:val="008976AB"/>
    <w:rsid w:val="00897B03"/>
    <w:rsid w:val="00897FCE"/>
    <w:rsid w:val="008A250B"/>
    <w:rsid w:val="008A4221"/>
    <w:rsid w:val="008A427C"/>
    <w:rsid w:val="008A45A5"/>
    <w:rsid w:val="008A5037"/>
    <w:rsid w:val="008A503E"/>
    <w:rsid w:val="008A5C9A"/>
    <w:rsid w:val="008A62FB"/>
    <w:rsid w:val="008A647B"/>
    <w:rsid w:val="008A6B02"/>
    <w:rsid w:val="008A6CBA"/>
    <w:rsid w:val="008A74EF"/>
    <w:rsid w:val="008A7507"/>
    <w:rsid w:val="008A75F4"/>
    <w:rsid w:val="008B1C15"/>
    <w:rsid w:val="008B22E0"/>
    <w:rsid w:val="008B25C3"/>
    <w:rsid w:val="008B3D02"/>
    <w:rsid w:val="008B464B"/>
    <w:rsid w:val="008B4A1B"/>
    <w:rsid w:val="008B4A6B"/>
    <w:rsid w:val="008B6DFF"/>
    <w:rsid w:val="008B7C48"/>
    <w:rsid w:val="008C0195"/>
    <w:rsid w:val="008C05FE"/>
    <w:rsid w:val="008C0B72"/>
    <w:rsid w:val="008C13E1"/>
    <w:rsid w:val="008C19C9"/>
    <w:rsid w:val="008C2002"/>
    <w:rsid w:val="008C2E07"/>
    <w:rsid w:val="008C41F0"/>
    <w:rsid w:val="008C58E6"/>
    <w:rsid w:val="008C590C"/>
    <w:rsid w:val="008C5A76"/>
    <w:rsid w:val="008C6455"/>
    <w:rsid w:val="008C6760"/>
    <w:rsid w:val="008C70D6"/>
    <w:rsid w:val="008C7338"/>
    <w:rsid w:val="008C79BB"/>
    <w:rsid w:val="008C7C72"/>
    <w:rsid w:val="008D06F5"/>
    <w:rsid w:val="008D1A30"/>
    <w:rsid w:val="008D1BB1"/>
    <w:rsid w:val="008D1D85"/>
    <w:rsid w:val="008D22D2"/>
    <w:rsid w:val="008D280D"/>
    <w:rsid w:val="008D415F"/>
    <w:rsid w:val="008D45C0"/>
    <w:rsid w:val="008D4847"/>
    <w:rsid w:val="008D53EA"/>
    <w:rsid w:val="008D5B43"/>
    <w:rsid w:val="008D6231"/>
    <w:rsid w:val="008D65E1"/>
    <w:rsid w:val="008D715F"/>
    <w:rsid w:val="008D7463"/>
    <w:rsid w:val="008E0C91"/>
    <w:rsid w:val="008E1AB1"/>
    <w:rsid w:val="008E1F34"/>
    <w:rsid w:val="008E292F"/>
    <w:rsid w:val="008E2E53"/>
    <w:rsid w:val="008E3931"/>
    <w:rsid w:val="008E4009"/>
    <w:rsid w:val="008E4060"/>
    <w:rsid w:val="008E450B"/>
    <w:rsid w:val="008E489E"/>
    <w:rsid w:val="008E5213"/>
    <w:rsid w:val="008E5730"/>
    <w:rsid w:val="008E647E"/>
    <w:rsid w:val="008E7307"/>
    <w:rsid w:val="008E7381"/>
    <w:rsid w:val="008E7E6F"/>
    <w:rsid w:val="008F04DC"/>
    <w:rsid w:val="008F04E8"/>
    <w:rsid w:val="008F0ABD"/>
    <w:rsid w:val="008F0CE8"/>
    <w:rsid w:val="008F0F4B"/>
    <w:rsid w:val="008F169E"/>
    <w:rsid w:val="008F1EC7"/>
    <w:rsid w:val="008F1FF2"/>
    <w:rsid w:val="008F2251"/>
    <w:rsid w:val="008F2CB4"/>
    <w:rsid w:val="008F2D81"/>
    <w:rsid w:val="008F3265"/>
    <w:rsid w:val="008F3654"/>
    <w:rsid w:val="008F3A65"/>
    <w:rsid w:val="008F3EE2"/>
    <w:rsid w:val="008F433F"/>
    <w:rsid w:val="008F47B3"/>
    <w:rsid w:val="008F5052"/>
    <w:rsid w:val="008F54E4"/>
    <w:rsid w:val="008F6777"/>
    <w:rsid w:val="008F6E13"/>
    <w:rsid w:val="008F7C9D"/>
    <w:rsid w:val="008F7D07"/>
    <w:rsid w:val="00900BC6"/>
    <w:rsid w:val="0090183C"/>
    <w:rsid w:val="00901A1B"/>
    <w:rsid w:val="00901E61"/>
    <w:rsid w:val="00902AC8"/>
    <w:rsid w:val="00902D63"/>
    <w:rsid w:val="0090317A"/>
    <w:rsid w:val="0090380E"/>
    <w:rsid w:val="00903D07"/>
    <w:rsid w:val="00904A4F"/>
    <w:rsid w:val="009058DC"/>
    <w:rsid w:val="00905C41"/>
    <w:rsid w:val="0090637E"/>
    <w:rsid w:val="0090737D"/>
    <w:rsid w:val="0091009A"/>
    <w:rsid w:val="00910378"/>
    <w:rsid w:val="00910439"/>
    <w:rsid w:val="009108C8"/>
    <w:rsid w:val="009121A2"/>
    <w:rsid w:val="009123BA"/>
    <w:rsid w:val="00912432"/>
    <w:rsid w:val="00912851"/>
    <w:rsid w:val="0091294F"/>
    <w:rsid w:val="00913B49"/>
    <w:rsid w:val="00913B90"/>
    <w:rsid w:val="00913D3C"/>
    <w:rsid w:val="00913FB6"/>
    <w:rsid w:val="009142DD"/>
    <w:rsid w:val="009154C7"/>
    <w:rsid w:val="009162E7"/>
    <w:rsid w:val="0091681F"/>
    <w:rsid w:val="00916A7C"/>
    <w:rsid w:val="009171A7"/>
    <w:rsid w:val="00917815"/>
    <w:rsid w:val="0091781B"/>
    <w:rsid w:val="0091793F"/>
    <w:rsid w:val="00917CEA"/>
    <w:rsid w:val="00920485"/>
    <w:rsid w:val="009218F0"/>
    <w:rsid w:val="00921ED6"/>
    <w:rsid w:val="009226D3"/>
    <w:rsid w:val="00923C81"/>
    <w:rsid w:val="00923CD4"/>
    <w:rsid w:val="00924459"/>
    <w:rsid w:val="009248FB"/>
    <w:rsid w:val="00924E9C"/>
    <w:rsid w:val="00925967"/>
    <w:rsid w:val="00926698"/>
    <w:rsid w:val="00926A53"/>
    <w:rsid w:val="00927FE2"/>
    <w:rsid w:val="00930097"/>
    <w:rsid w:val="00930131"/>
    <w:rsid w:val="00930261"/>
    <w:rsid w:val="00931883"/>
    <w:rsid w:val="0093192E"/>
    <w:rsid w:val="009320D7"/>
    <w:rsid w:val="0093242E"/>
    <w:rsid w:val="009327E5"/>
    <w:rsid w:val="00932C2B"/>
    <w:rsid w:val="0093336E"/>
    <w:rsid w:val="00933CB1"/>
    <w:rsid w:val="00933E2F"/>
    <w:rsid w:val="00934549"/>
    <w:rsid w:val="009352DA"/>
    <w:rsid w:val="0093567E"/>
    <w:rsid w:val="0093569D"/>
    <w:rsid w:val="00935DF9"/>
    <w:rsid w:val="00935E16"/>
    <w:rsid w:val="00936EBE"/>
    <w:rsid w:val="009377B0"/>
    <w:rsid w:val="00937B4B"/>
    <w:rsid w:val="009416BD"/>
    <w:rsid w:val="00942DCC"/>
    <w:rsid w:val="009438BD"/>
    <w:rsid w:val="00943C17"/>
    <w:rsid w:val="00943C64"/>
    <w:rsid w:val="0094462D"/>
    <w:rsid w:val="00944B40"/>
    <w:rsid w:val="00945503"/>
    <w:rsid w:val="00945A04"/>
    <w:rsid w:val="00945A7C"/>
    <w:rsid w:val="00945AA7"/>
    <w:rsid w:val="00946981"/>
    <w:rsid w:val="00946B73"/>
    <w:rsid w:val="009472E5"/>
    <w:rsid w:val="0094741B"/>
    <w:rsid w:val="009475DD"/>
    <w:rsid w:val="009477A4"/>
    <w:rsid w:val="0095009B"/>
    <w:rsid w:val="00950263"/>
    <w:rsid w:val="00950727"/>
    <w:rsid w:val="0095089D"/>
    <w:rsid w:val="00950D4C"/>
    <w:rsid w:val="009510E7"/>
    <w:rsid w:val="00951D8C"/>
    <w:rsid w:val="00952745"/>
    <w:rsid w:val="00952F72"/>
    <w:rsid w:val="00953BFF"/>
    <w:rsid w:val="009541DA"/>
    <w:rsid w:val="0095433E"/>
    <w:rsid w:val="00954FFF"/>
    <w:rsid w:val="0095655D"/>
    <w:rsid w:val="0095690D"/>
    <w:rsid w:val="00956927"/>
    <w:rsid w:val="00957FC8"/>
    <w:rsid w:val="009606A8"/>
    <w:rsid w:val="00961255"/>
    <w:rsid w:val="0096129C"/>
    <w:rsid w:val="00961510"/>
    <w:rsid w:val="009616F9"/>
    <w:rsid w:val="00961971"/>
    <w:rsid w:val="009622D6"/>
    <w:rsid w:val="00962E43"/>
    <w:rsid w:val="00963177"/>
    <w:rsid w:val="00963591"/>
    <w:rsid w:val="00963AD7"/>
    <w:rsid w:val="00963AEE"/>
    <w:rsid w:val="00963C1C"/>
    <w:rsid w:val="009641C9"/>
    <w:rsid w:val="00964941"/>
    <w:rsid w:val="00965BA7"/>
    <w:rsid w:val="00965E1A"/>
    <w:rsid w:val="00966B83"/>
    <w:rsid w:val="00967B2F"/>
    <w:rsid w:val="009701D8"/>
    <w:rsid w:val="00970515"/>
    <w:rsid w:val="00970961"/>
    <w:rsid w:val="009724D2"/>
    <w:rsid w:val="00972954"/>
    <w:rsid w:val="00973CB7"/>
    <w:rsid w:val="009747AA"/>
    <w:rsid w:val="009749FE"/>
    <w:rsid w:val="0097552E"/>
    <w:rsid w:val="00975A19"/>
    <w:rsid w:val="00975B63"/>
    <w:rsid w:val="00976769"/>
    <w:rsid w:val="0097797F"/>
    <w:rsid w:val="009805B8"/>
    <w:rsid w:val="00980C75"/>
    <w:rsid w:val="00981717"/>
    <w:rsid w:val="00981D03"/>
    <w:rsid w:val="009822A6"/>
    <w:rsid w:val="00982CBD"/>
    <w:rsid w:val="00983318"/>
    <w:rsid w:val="00983884"/>
    <w:rsid w:val="00983ABA"/>
    <w:rsid w:val="00983E5E"/>
    <w:rsid w:val="0098462D"/>
    <w:rsid w:val="00984AA8"/>
    <w:rsid w:val="00985DF9"/>
    <w:rsid w:val="00986377"/>
    <w:rsid w:val="009865CD"/>
    <w:rsid w:val="00986D51"/>
    <w:rsid w:val="00992F9C"/>
    <w:rsid w:val="009941C3"/>
    <w:rsid w:val="0099470C"/>
    <w:rsid w:val="00994B9C"/>
    <w:rsid w:val="00995118"/>
    <w:rsid w:val="009962C3"/>
    <w:rsid w:val="00996F35"/>
    <w:rsid w:val="009A083B"/>
    <w:rsid w:val="009A0BE4"/>
    <w:rsid w:val="009A19C2"/>
    <w:rsid w:val="009A2E24"/>
    <w:rsid w:val="009A34E4"/>
    <w:rsid w:val="009A3808"/>
    <w:rsid w:val="009A57D4"/>
    <w:rsid w:val="009A6378"/>
    <w:rsid w:val="009A67DF"/>
    <w:rsid w:val="009A6D35"/>
    <w:rsid w:val="009A791B"/>
    <w:rsid w:val="009A7F13"/>
    <w:rsid w:val="009B0EF3"/>
    <w:rsid w:val="009B1761"/>
    <w:rsid w:val="009B1FAF"/>
    <w:rsid w:val="009B2210"/>
    <w:rsid w:val="009B2384"/>
    <w:rsid w:val="009B29E7"/>
    <w:rsid w:val="009B2A73"/>
    <w:rsid w:val="009B3961"/>
    <w:rsid w:val="009B584D"/>
    <w:rsid w:val="009B73F4"/>
    <w:rsid w:val="009B785B"/>
    <w:rsid w:val="009B7B31"/>
    <w:rsid w:val="009C03A9"/>
    <w:rsid w:val="009C08E7"/>
    <w:rsid w:val="009C0EAD"/>
    <w:rsid w:val="009C2D20"/>
    <w:rsid w:val="009C3D88"/>
    <w:rsid w:val="009C466B"/>
    <w:rsid w:val="009C51A1"/>
    <w:rsid w:val="009C7832"/>
    <w:rsid w:val="009D0822"/>
    <w:rsid w:val="009D0BB2"/>
    <w:rsid w:val="009D12B4"/>
    <w:rsid w:val="009D26D6"/>
    <w:rsid w:val="009D47CD"/>
    <w:rsid w:val="009D4F16"/>
    <w:rsid w:val="009D51AC"/>
    <w:rsid w:val="009D583B"/>
    <w:rsid w:val="009D60D5"/>
    <w:rsid w:val="009D6B9D"/>
    <w:rsid w:val="009E1156"/>
    <w:rsid w:val="009E1AE3"/>
    <w:rsid w:val="009E23B3"/>
    <w:rsid w:val="009E2B69"/>
    <w:rsid w:val="009E399B"/>
    <w:rsid w:val="009E450A"/>
    <w:rsid w:val="009E4ACE"/>
    <w:rsid w:val="009E4BE2"/>
    <w:rsid w:val="009E4FB6"/>
    <w:rsid w:val="009E5775"/>
    <w:rsid w:val="009E6AB5"/>
    <w:rsid w:val="009E6BBB"/>
    <w:rsid w:val="009E6C67"/>
    <w:rsid w:val="009E6FBA"/>
    <w:rsid w:val="009E7B4A"/>
    <w:rsid w:val="009F0763"/>
    <w:rsid w:val="009F1316"/>
    <w:rsid w:val="009F1732"/>
    <w:rsid w:val="009F210C"/>
    <w:rsid w:val="009F2842"/>
    <w:rsid w:val="009F2DDA"/>
    <w:rsid w:val="009F3D07"/>
    <w:rsid w:val="009F4222"/>
    <w:rsid w:val="009F449F"/>
    <w:rsid w:val="009F44E9"/>
    <w:rsid w:val="009F4C68"/>
    <w:rsid w:val="009F56D5"/>
    <w:rsid w:val="009F7122"/>
    <w:rsid w:val="009F7BAB"/>
    <w:rsid w:val="00A00268"/>
    <w:rsid w:val="00A00E76"/>
    <w:rsid w:val="00A01B8A"/>
    <w:rsid w:val="00A01E75"/>
    <w:rsid w:val="00A03144"/>
    <w:rsid w:val="00A05B21"/>
    <w:rsid w:val="00A05C47"/>
    <w:rsid w:val="00A05C7E"/>
    <w:rsid w:val="00A05FC9"/>
    <w:rsid w:val="00A06238"/>
    <w:rsid w:val="00A06B5A"/>
    <w:rsid w:val="00A06BB9"/>
    <w:rsid w:val="00A079A5"/>
    <w:rsid w:val="00A1074F"/>
    <w:rsid w:val="00A10754"/>
    <w:rsid w:val="00A107F1"/>
    <w:rsid w:val="00A116E8"/>
    <w:rsid w:val="00A11896"/>
    <w:rsid w:val="00A121FC"/>
    <w:rsid w:val="00A14824"/>
    <w:rsid w:val="00A154CF"/>
    <w:rsid w:val="00A1638E"/>
    <w:rsid w:val="00A16C8D"/>
    <w:rsid w:val="00A173D3"/>
    <w:rsid w:val="00A208DA"/>
    <w:rsid w:val="00A21983"/>
    <w:rsid w:val="00A21D3C"/>
    <w:rsid w:val="00A2220C"/>
    <w:rsid w:val="00A22FF2"/>
    <w:rsid w:val="00A24725"/>
    <w:rsid w:val="00A247BF"/>
    <w:rsid w:val="00A250AB"/>
    <w:rsid w:val="00A25D86"/>
    <w:rsid w:val="00A26878"/>
    <w:rsid w:val="00A26EB8"/>
    <w:rsid w:val="00A2700C"/>
    <w:rsid w:val="00A27C5C"/>
    <w:rsid w:val="00A30D03"/>
    <w:rsid w:val="00A30F3A"/>
    <w:rsid w:val="00A323F4"/>
    <w:rsid w:val="00A33109"/>
    <w:rsid w:val="00A33F87"/>
    <w:rsid w:val="00A35287"/>
    <w:rsid w:val="00A35AA8"/>
    <w:rsid w:val="00A35AC2"/>
    <w:rsid w:val="00A36EE2"/>
    <w:rsid w:val="00A37A45"/>
    <w:rsid w:val="00A37B01"/>
    <w:rsid w:val="00A420F6"/>
    <w:rsid w:val="00A4258F"/>
    <w:rsid w:val="00A426F6"/>
    <w:rsid w:val="00A42F0A"/>
    <w:rsid w:val="00A4379C"/>
    <w:rsid w:val="00A437AC"/>
    <w:rsid w:val="00A445F9"/>
    <w:rsid w:val="00A4567E"/>
    <w:rsid w:val="00A45A02"/>
    <w:rsid w:val="00A4638E"/>
    <w:rsid w:val="00A46B98"/>
    <w:rsid w:val="00A47341"/>
    <w:rsid w:val="00A50030"/>
    <w:rsid w:val="00A50B07"/>
    <w:rsid w:val="00A51D38"/>
    <w:rsid w:val="00A52B57"/>
    <w:rsid w:val="00A52EB2"/>
    <w:rsid w:val="00A53461"/>
    <w:rsid w:val="00A536B8"/>
    <w:rsid w:val="00A543B2"/>
    <w:rsid w:val="00A5486C"/>
    <w:rsid w:val="00A559C1"/>
    <w:rsid w:val="00A56EFB"/>
    <w:rsid w:val="00A573BF"/>
    <w:rsid w:val="00A6164A"/>
    <w:rsid w:val="00A617BC"/>
    <w:rsid w:val="00A61957"/>
    <w:rsid w:val="00A62165"/>
    <w:rsid w:val="00A62ECE"/>
    <w:rsid w:val="00A62F05"/>
    <w:rsid w:val="00A644E7"/>
    <w:rsid w:val="00A64AFF"/>
    <w:rsid w:val="00A64DE8"/>
    <w:rsid w:val="00A64E91"/>
    <w:rsid w:val="00A6608E"/>
    <w:rsid w:val="00A660A1"/>
    <w:rsid w:val="00A6754A"/>
    <w:rsid w:val="00A7272A"/>
    <w:rsid w:val="00A72DB8"/>
    <w:rsid w:val="00A73A2B"/>
    <w:rsid w:val="00A73A5C"/>
    <w:rsid w:val="00A74AEB"/>
    <w:rsid w:val="00A75CBD"/>
    <w:rsid w:val="00A75D8D"/>
    <w:rsid w:val="00A76304"/>
    <w:rsid w:val="00A801B1"/>
    <w:rsid w:val="00A80344"/>
    <w:rsid w:val="00A80446"/>
    <w:rsid w:val="00A80611"/>
    <w:rsid w:val="00A8063E"/>
    <w:rsid w:val="00A80A7A"/>
    <w:rsid w:val="00A80ADF"/>
    <w:rsid w:val="00A80CA0"/>
    <w:rsid w:val="00A80FBE"/>
    <w:rsid w:val="00A830F5"/>
    <w:rsid w:val="00A8365C"/>
    <w:rsid w:val="00A84A94"/>
    <w:rsid w:val="00A85835"/>
    <w:rsid w:val="00A90016"/>
    <w:rsid w:val="00A911A1"/>
    <w:rsid w:val="00A91292"/>
    <w:rsid w:val="00A922F5"/>
    <w:rsid w:val="00A94234"/>
    <w:rsid w:val="00A94970"/>
    <w:rsid w:val="00A94DB3"/>
    <w:rsid w:val="00A9514C"/>
    <w:rsid w:val="00A96381"/>
    <w:rsid w:val="00A9674B"/>
    <w:rsid w:val="00A96F98"/>
    <w:rsid w:val="00A97EDA"/>
    <w:rsid w:val="00AA0BD0"/>
    <w:rsid w:val="00AA13D2"/>
    <w:rsid w:val="00AA1DF0"/>
    <w:rsid w:val="00AA2E28"/>
    <w:rsid w:val="00AA2F6D"/>
    <w:rsid w:val="00AA4AF8"/>
    <w:rsid w:val="00AA50A3"/>
    <w:rsid w:val="00AA50BB"/>
    <w:rsid w:val="00AA51A3"/>
    <w:rsid w:val="00AA5599"/>
    <w:rsid w:val="00AA5656"/>
    <w:rsid w:val="00AA60B3"/>
    <w:rsid w:val="00AA62C8"/>
    <w:rsid w:val="00AA6409"/>
    <w:rsid w:val="00AA6736"/>
    <w:rsid w:val="00AA77A7"/>
    <w:rsid w:val="00AB18C4"/>
    <w:rsid w:val="00AB1927"/>
    <w:rsid w:val="00AB2519"/>
    <w:rsid w:val="00AB263C"/>
    <w:rsid w:val="00AB27A3"/>
    <w:rsid w:val="00AB2820"/>
    <w:rsid w:val="00AB2AFB"/>
    <w:rsid w:val="00AB2C20"/>
    <w:rsid w:val="00AB317F"/>
    <w:rsid w:val="00AB3451"/>
    <w:rsid w:val="00AB3CBA"/>
    <w:rsid w:val="00AB4437"/>
    <w:rsid w:val="00AB4F7D"/>
    <w:rsid w:val="00AB4F93"/>
    <w:rsid w:val="00AB513B"/>
    <w:rsid w:val="00AB6CFB"/>
    <w:rsid w:val="00AB6E2B"/>
    <w:rsid w:val="00AB72FB"/>
    <w:rsid w:val="00AC06FC"/>
    <w:rsid w:val="00AC12A1"/>
    <w:rsid w:val="00AC192B"/>
    <w:rsid w:val="00AC435B"/>
    <w:rsid w:val="00AC46C0"/>
    <w:rsid w:val="00AC57D5"/>
    <w:rsid w:val="00AC5847"/>
    <w:rsid w:val="00AC7F3F"/>
    <w:rsid w:val="00AD0C26"/>
    <w:rsid w:val="00AD157D"/>
    <w:rsid w:val="00AD1D0B"/>
    <w:rsid w:val="00AD22FF"/>
    <w:rsid w:val="00AD23DB"/>
    <w:rsid w:val="00AD26D7"/>
    <w:rsid w:val="00AD318D"/>
    <w:rsid w:val="00AD3391"/>
    <w:rsid w:val="00AD35C6"/>
    <w:rsid w:val="00AD4445"/>
    <w:rsid w:val="00AD57AD"/>
    <w:rsid w:val="00AD6AA0"/>
    <w:rsid w:val="00AD6F73"/>
    <w:rsid w:val="00AD758A"/>
    <w:rsid w:val="00AD7DAC"/>
    <w:rsid w:val="00AD7E34"/>
    <w:rsid w:val="00AE0230"/>
    <w:rsid w:val="00AE0265"/>
    <w:rsid w:val="00AE0DC8"/>
    <w:rsid w:val="00AE10A0"/>
    <w:rsid w:val="00AE18F6"/>
    <w:rsid w:val="00AE1C90"/>
    <w:rsid w:val="00AE20A5"/>
    <w:rsid w:val="00AE2970"/>
    <w:rsid w:val="00AE2A06"/>
    <w:rsid w:val="00AE35F6"/>
    <w:rsid w:val="00AE396B"/>
    <w:rsid w:val="00AE3C67"/>
    <w:rsid w:val="00AE3CB7"/>
    <w:rsid w:val="00AE55CB"/>
    <w:rsid w:val="00AE5A5C"/>
    <w:rsid w:val="00AE639D"/>
    <w:rsid w:val="00AF062A"/>
    <w:rsid w:val="00AF0A57"/>
    <w:rsid w:val="00AF0B95"/>
    <w:rsid w:val="00AF0E34"/>
    <w:rsid w:val="00AF29FE"/>
    <w:rsid w:val="00AF31A4"/>
    <w:rsid w:val="00AF3EA6"/>
    <w:rsid w:val="00AF5869"/>
    <w:rsid w:val="00AF61A9"/>
    <w:rsid w:val="00AF6BCA"/>
    <w:rsid w:val="00AF6F96"/>
    <w:rsid w:val="00AF707E"/>
    <w:rsid w:val="00AF7151"/>
    <w:rsid w:val="00AF7FEA"/>
    <w:rsid w:val="00B01881"/>
    <w:rsid w:val="00B01CCD"/>
    <w:rsid w:val="00B02F50"/>
    <w:rsid w:val="00B0321D"/>
    <w:rsid w:val="00B040C6"/>
    <w:rsid w:val="00B04968"/>
    <w:rsid w:val="00B073D0"/>
    <w:rsid w:val="00B0745A"/>
    <w:rsid w:val="00B07F07"/>
    <w:rsid w:val="00B10174"/>
    <w:rsid w:val="00B111D2"/>
    <w:rsid w:val="00B11714"/>
    <w:rsid w:val="00B12939"/>
    <w:rsid w:val="00B1322E"/>
    <w:rsid w:val="00B14EDC"/>
    <w:rsid w:val="00B169AA"/>
    <w:rsid w:val="00B16C07"/>
    <w:rsid w:val="00B16DFD"/>
    <w:rsid w:val="00B20B56"/>
    <w:rsid w:val="00B21375"/>
    <w:rsid w:val="00B21C05"/>
    <w:rsid w:val="00B22349"/>
    <w:rsid w:val="00B22553"/>
    <w:rsid w:val="00B22B0A"/>
    <w:rsid w:val="00B22D23"/>
    <w:rsid w:val="00B251E7"/>
    <w:rsid w:val="00B252C4"/>
    <w:rsid w:val="00B255FB"/>
    <w:rsid w:val="00B25D23"/>
    <w:rsid w:val="00B26519"/>
    <w:rsid w:val="00B26D33"/>
    <w:rsid w:val="00B27CE6"/>
    <w:rsid w:val="00B309B5"/>
    <w:rsid w:val="00B30E58"/>
    <w:rsid w:val="00B33404"/>
    <w:rsid w:val="00B34C15"/>
    <w:rsid w:val="00B3528F"/>
    <w:rsid w:val="00B35BE6"/>
    <w:rsid w:val="00B4015A"/>
    <w:rsid w:val="00B408C8"/>
    <w:rsid w:val="00B41777"/>
    <w:rsid w:val="00B41D98"/>
    <w:rsid w:val="00B45172"/>
    <w:rsid w:val="00B459AB"/>
    <w:rsid w:val="00B47CF7"/>
    <w:rsid w:val="00B50203"/>
    <w:rsid w:val="00B50373"/>
    <w:rsid w:val="00B53025"/>
    <w:rsid w:val="00B53217"/>
    <w:rsid w:val="00B53B6E"/>
    <w:rsid w:val="00B53EC6"/>
    <w:rsid w:val="00B5470B"/>
    <w:rsid w:val="00B55364"/>
    <w:rsid w:val="00B5573B"/>
    <w:rsid w:val="00B565FD"/>
    <w:rsid w:val="00B567CD"/>
    <w:rsid w:val="00B56928"/>
    <w:rsid w:val="00B570B4"/>
    <w:rsid w:val="00B57262"/>
    <w:rsid w:val="00B5781C"/>
    <w:rsid w:val="00B5788A"/>
    <w:rsid w:val="00B60068"/>
    <w:rsid w:val="00B60889"/>
    <w:rsid w:val="00B62FE7"/>
    <w:rsid w:val="00B65F28"/>
    <w:rsid w:val="00B661F3"/>
    <w:rsid w:val="00B66A20"/>
    <w:rsid w:val="00B6793C"/>
    <w:rsid w:val="00B70270"/>
    <w:rsid w:val="00B70408"/>
    <w:rsid w:val="00B71852"/>
    <w:rsid w:val="00B72745"/>
    <w:rsid w:val="00B74522"/>
    <w:rsid w:val="00B74E36"/>
    <w:rsid w:val="00B75628"/>
    <w:rsid w:val="00B756CF"/>
    <w:rsid w:val="00B7709E"/>
    <w:rsid w:val="00B77A3A"/>
    <w:rsid w:val="00B77D8C"/>
    <w:rsid w:val="00B77F17"/>
    <w:rsid w:val="00B80CD5"/>
    <w:rsid w:val="00B81D8C"/>
    <w:rsid w:val="00B839F9"/>
    <w:rsid w:val="00B83A96"/>
    <w:rsid w:val="00B84858"/>
    <w:rsid w:val="00B84A92"/>
    <w:rsid w:val="00B84DC7"/>
    <w:rsid w:val="00B857D5"/>
    <w:rsid w:val="00B8598B"/>
    <w:rsid w:val="00B85B38"/>
    <w:rsid w:val="00B868FD"/>
    <w:rsid w:val="00B87D68"/>
    <w:rsid w:val="00B87DB4"/>
    <w:rsid w:val="00B87F3B"/>
    <w:rsid w:val="00B90193"/>
    <w:rsid w:val="00B91743"/>
    <w:rsid w:val="00B924EC"/>
    <w:rsid w:val="00B92661"/>
    <w:rsid w:val="00B933D7"/>
    <w:rsid w:val="00B9357E"/>
    <w:rsid w:val="00B94321"/>
    <w:rsid w:val="00B9437E"/>
    <w:rsid w:val="00B94B95"/>
    <w:rsid w:val="00B94CB8"/>
    <w:rsid w:val="00B96DD3"/>
    <w:rsid w:val="00B97507"/>
    <w:rsid w:val="00B97AAD"/>
    <w:rsid w:val="00B97ECF"/>
    <w:rsid w:val="00BA014D"/>
    <w:rsid w:val="00BA08D5"/>
    <w:rsid w:val="00BA150A"/>
    <w:rsid w:val="00BA2125"/>
    <w:rsid w:val="00BA2AF5"/>
    <w:rsid w:val="00BA3376"/>
    <w:rsid w:val="00BA39B3"/>
    <w:rsid w:val="00BA3DD5"/>
    <w:rsid w:val="00BA5A22"/>
    <w:rsid w:val="00BA5B48"/>
    <w:rsid w:val="00BA5EBB"/>
    <w:rsid w:val="00BA64AF"/>
    <w:rsid w:val="00BA7541"/>
    <w:rsid w:val="00BB1658"/>
    <w:rsid w:val="00BB1A56"/>
    <w:rsid w:val="00BB1C24"/>
    <w:rsid w:val="00BB1CBB"/>
    <w:rsid w:val="00BB1D39"/>
    <w:rsid w:val="00BB3A26"/>
    <w:rsid w:val="00BB3B6C"/>
    <w:rsid w:val="00BB3B8E"/>
    <w:rsid w:val="00BB45C2"/>
    <w:rsid w:val="00BB5271"/>
    <w:rsid w:val="00BB5773"/>
    <w:rsid w:val="00BB5C35"/>
    <w:rsid w:val="00BB6893"/>
    <w:rsid w:val="00BB79A4"/>
    <w:rsid w:val="00BC1142"/>
    <w:rsid w:val="00BC1713"/>
    <w:rsid w:val="00BC343D"/>
    <w:rsid w:val="00BC3873"/>
    <w:rsid w:val="00BC3C70"/>
    <w:rsid w:val="00BC4F1D"/>
    <w:rsid w:val="00BC5D4C"/>
    <w:rsid w:val="00BC6C7F"/>
    <w:rsid w:val="00BC6D29"/>
    <w:rsid w:val="00BC778D"/>
    <w:rsid w:val="00BD16EC"/>
    <w:rsid w:val="00BD17A2"/>
    <w:rsid w:val="00BD1EBF"/>
    <w:rsid w:val="00BD38D3"/>
    <w:rsid w:val="00BD3E04"/>
    <w:rsid w:val="00BD529F"/>
    <w:rsid w:val="00BD589D"/>
    <w:rsid w:val="00BD5BB7"/>
    <w:rsid w:val="00BD5E4D"/>
    <w:rsid w:val="00BD626C"/>
    <w:rsid w:val="00BD677E"/>
    <w:rsid w:val="00BD73CE"/>
    <w:rsid w:val="00BE007D"/>
    <w:rsid w:val="00BE1848"/>
    <w:rsid w:val="00BE1DF4"/>
    <w:rsid w:val="00BE2CF8"/>
    <w:rsid w:val="00BE323F"/>
    <w:rsid w:val="00BE33AF"/>
    <w:rsid w:val="00BE38AE"/>
    <w:rsid w:val="00BE3A21"/>
    <w:rsid w:val="00BE3D64"/>
    <w:rsid w:val="00BE4637"/>
    <w:rsid w:val="00BE4B8E"/>
    <w:rsid w:val="00BE4D39"/>
    <w:rsid w:val="00BE5975"/>
    <w:rsid w:val="00BE66B9"/>
    <w:rsid w:val="00BE7294"/>
    <w:rsid w:val="00BF08D5"/>
    <w:rsid w:val="00BF10CC"/>
    <w:rsid w:val="00BF1272"/>
    <w:rsid w:val="00BF160D"/>
    <w:rsid w:val="00BF238E"/>
    <w:rsid w:val="00BF249E"/>
    <w:rsid w:val="00BF3BA8"/>
    <w:rsid w:val="00BF3DBF"/>
    <w:rsid w:val="00BF3EEE"/>
    <w:rsid w:val="00BF3F22"/>
    <w:rsid w:val="00BF4552"/>
    <w:rsid w:val="00BF53D8"/>
    <w:rsid w:val="00BF5602"/>
    <w:rsid w:val="00BF5C15"/>
    <w:rsid w:val="00BF5C4B"/>
    <w:rsid w:val="00BF663C"/>
    <w:rsid w:val="00BF724D"/>
    <w:rsid w:val="00C00046"/>
    <w:rsid w:val="00C00637"/>
    <w:rsid w:val="00C00FD2"/>
    <w:rsid w:val="00C0147B"/>
    <w:rsid w:val="00C016CE"/>
    <w:rsid w:val="00C0174B"/>
    <w:rsid w:val="00C01C54"/>
    <w:rsid w:val="00C01C82"/>
    <w:rsid w:val="00C01EAC"/>
    <w:rsid w:val="00C02922"/>
    <w:rsid w:val="00C038E0"/>
    <w:rsid w:val="00C03AA8"/>
    <w:rsid w:val="00C0461E"/>
    <w:rsid w:val="00C04E29"/>
    <w:rsid w:val="00C05545"/>
    <w:rsid w:val="00C05677"/>
    <w:rsid w:val="00C05B0E"/>
    <w:rsid w:val="00C060CA"/>
    <w:rsid w:val="00C064AD"/>
    <w:rsid w:val="00C06D04"/>
    <w:rsid w:val="00C0726E"/>
    <w:rsid w:val="00C07504"/>
    <w:rsid w:val="00C07595"/>
    <w:rsid w:val="00C10446"/>
    <w:rsid w:val="00C10FB6"/>
    <w:rsid w:val="00C114F4"/>
    <w:rsid w:val="00C12CA7"/>
    <w:rsid w:val="00C13685"/>
    <w:rsid w:val="00C13F60"/>
    <w:rsid w:val="00C13FA0"/>
    <w:rsid w:val="00C14D37"/>
    <w:rsid w:val="00C16D28"/>
    <w:rsid w:val="00C205A4"/>
    <w:rsid w:val="00C21222"/>
    <w:rsid w:val="00C213A3"/>
    <w:rsid w:val="00C214A6"/>
    <w:rsid w:val="00C21DA8"/>
    <w:rsid w:val="00C22900"/>
    <w:rsid w:val="00C22A8B"/>
    <w:rsid w:val="00C239BF"/>
    <w:rsid w:val="00C24213"/>
    <w:rsid w:val="00C25842"/>
    <w:rsid w:val="00C300A9"/>
    <w:rsid w:val="00C30191"/>
    <w:rsid w:val="00C30535"/>
    <w:rsid w:val="00C3065D"/>
    <w:rsid w:val="00C30E9A"/>
    <w:rsid w:val="00C31CB1"/>
    <w:rsid w:val="00C3299F"/>
    <w:rsid w:val="00C333AC"/>
    <w:rsid w:val="00C33880"/>
    <w:rsid w:val="00C338F6"/>
    <w:rsid w:val="00C33F7C"/>
    <w:rsid w:val="00C344F2"/>
    <w:rsid w:val="00C34C85"/>
    <w:rsid w:val="00C360A9"/>
    <w:rsid w:val="00C36969"/>
    <w:rsid w:val="00C376D4"/>
    <w:rsid w:val="00C408F7"/>
    <w:rsid w:val="00C40F57"/>
    <w:rsid w:val="00C40F65"/>
    <w:rsid w:val="00C41397"/>
    <w:rsid w:val="00C425BE"/>
    <w:rsid w:val="00C43167"/>
    <w:rsid w:val="00C453A8"/>
    <w:rsid w:val="00C456A8"/>
    <w:rsid w:val="00C45D79"/>
    <w:rsid w:val="00C460A9"/>
    <w:rsid w:val="00C46406"/>
    <w:rsid w:val="00C468F9"/>
    <w:rsid w:val="00C46DF4"/>
    <w:rsid w:val="00C4798A"/>
    <w:rsid w:val="00C5199A"/>
    <w:rsid w:val="00C51E99"/>
    <w:rsid w:val="00C5328C"/>
    <w:rsid w:val="00C546DC"/>
    <w:rsid w:val="00C54EAD"/>
    <w:rsid w:val="00C55A34"/>
    <w:rsid w:val="00C56294"/>
    <w:rsid w:val="00C57BB2"/>
    <w:rsid w:val="00C57F93"/>
    <w:rsid w:val="00C61AA3"/>
    <w:rsid w:val="00C61F64"/>
    <w:rsid w:val="00C62709"/>
    <w:rsid w:val="00C6355E"/>
    <w:rsid w:val="00C635D4"/>
    <w:rsid w:val="00C640A7"/>
    <w:rsid w:val="00C649E8"/>
    <w:rsid w:val="00C64AF8"/>
    <w:rsid w:val="00C64B92"/>
    <w:rsid w:val="00C650A3"/>
    <w:rsid w:val="00C668D8"/>
    <w:rsid w:val="00C675F5"/>
    <w:rsid w:val="00C6793E"/>
    <w:rsid w:val="00C67A39"/>
    <w:rsid w:val="00C67ABA"/>
    <w:rsid w:val="00C7154A"/>
    <w:rsid w:val="00C72B18"/>
    <w:rsid w:val="00C72C55"/>
    <w:rsid w:val="00C7410F"/>
    <w:rsid w:val="00C74C93"/>
    <w:rsid w:val="00C75060"/>
    <w:rsid w:val="00C75E02"/>
    <w:rsid w:val="00C77FEF"/>
    <w:rsid w:val="00C804CA"/>
    <w:rsid w:val="00C81262"/>
    <w:rsid w:val="00C818DE"/>
    <w:rsid w:val="00C8197A"/>
    <w:rsid w:val="00C830F9"/>
    <w:rsid w:val="00C842F5"/>
    <w:rsid w:val="00C84DA6"/>
    <w:rsid w:val="00C8576D"/>
    <w:rsid w:val="00C86C6A"/>
    <w:rsid w:val="00C90854"/>
    <w:rsid w:val="00C90AD4"/>
    <w:rsid w:val="00C90C12"/>
    <w:rsid w:val="00C90E68"/>
    <w:rsid w:val="00C91D5F"/>
    <w:rsid w:val="00C91DAB"/>
    <w:rsid w:val="00C921E1"/>
    <w:rsid w:val="00C934E1"/>
    <w:rsid w:val="00C939AB"/>
    <w:rsid w:val="00C94D68"/>
    <w:rsid w:val="00C9569D"/>
    <w:rsid w:val="00C97512"/>
    <w:rsid w:val="00CA0186"/>
    <w:rsid w:val="00CA08C9"/>
    <w:rsid w:val="00CA0D46"/>
    <w:rsid w:val="00CA1672"/>
    <w:rsid w:val="00CA2BC3"/>
    <w:rsid w:val="00CA30D6"/>
    <w:rsid w:val="00CA34D1"/>
    <w:rsid w:val="00CA4B92"/>
    <w:rsid w:val="00CA5271"/>
    <w:rsid w:val="00CA538E"/>
    <w:rsid w:val="00CA5692"/>
    <w:rsid w:val="00CA64AD"/>
    <w:rsid w:val="00CA6771"/>
    <w:rsid w:val="00CA6CD6"/>
    <w:rsid w:val="00CA6E72"/>
    <w:rsid w:val="00CA6E9D"/>
    <w:rsid w:val="00CA7274"/>
    <w:rsid w:val="00CA7651"/>
    <w:rsid w:val="00CA7DE1"/>
    <w:rsid w:val="00CB0834"/>
    <w:rsid w:val="00CB0AF2"/>
    <w:rsid w:val="00CB1441"/>
    <w:rsid w:val="00CB1759"/>
    <w:rsid w:val="00CB2037"/>
    <w:rsid w:val="00CB2149"/>
    <w:rsid w:val="00CB25FB"/>
    <w:rsid w:val="00CB36A1"/>
    <w:rsid w:val="00CB4865"/>
    <w:rsid w:val="00CB6017"/>
    <w:rsid w:val="00CB6230"/>
    <w:rsid w:val="00CB658F"/>
    <w:rsid w:val="00CB663D"/>
    <w:rsid w:val="00CB79F8"/>
    <w:rsid w:val="00CC051E"/>
    <w:rsid w:val="00CC0972"/>
    <w:rsid w:val="00CC2E16"/>
    <w:rsid w:val="00CC35ED"/>
    <w:rsid w:val="00CC3AA9"/>
    <w:rsid w:val="00CC40D6"/>
    <w:rsid w:val="00CC44C4"/>
    <w:rsid w:val="00CC50B8"/>
    <w:rsid w:val="00CC54A3"/>
    <w:rsid w:val="00CC5C13"/>
    <w:rsid w:val="00CC5F77"/>
    <w:rsid w:val="00CC648E"/>
    <w:rsid w:val="00CC67CA"/>
    <w:rsid w:val="00CC6F5A"/>
    <w:rsid w:val="00CC7C16"/>
    <w:rsid w:val="00CD006D"/>
    <w:rsid w:val="00CD00F6"/>
    <w:rsid w:val="00CD07CE"/>
    <w:rsid w:val="00CD0B95"/>
    <w:rsid w:val="00CD1B3D"/>
    <w:rsid w:val="00CD22BC"/>
    <w:rsid w:val="00CD2518"/>
    <w:rsid w:val="00CD31A9"/>
    <w:rsid w:val="00CD406B"/>
    <w:rsid w:val="00CD443B"/>
    <w:rsid w:val="00CD49AB"/>
    <w:rsid w:val="00CD4B81"/>
    <w:rsid w:val="00CD6279"/>
    <w:rsid w:val="00CD6AFE"/>
    <w:rsid w:val="00CD6E94"/>
    <w:rsid w:val="00CD6FEB"/>
    <w:rsid w:val="00CD7C39"/>
    <w:rsid w:val="00CD7C9C"/>
    <w:rsid w:val="00CE0473"/>
    <w:rsid w:val="00CE0710"/>
    <w:rsid w:val="00CE0D95"/>
    <w:rsid w:val="00CE112A"/>
    <w:rsid w:val="00CE13F4"/>
    <w:rsid w:val="00CE2AF7"/>
    <w:rsid w:val="00CE3085"/>
    <w:rsid w:val="00CE44AE"/>
    <w:rsid w:val="00CE57FD"/>
    <w:rsid w:val="00CE5E03"/>
    <w:rsid w:val="00CE5FC4"/>
    <w:rsid w:val="00CE6B14"/>
    <w:rsid w:val="00CE6BBB"/>
    <w:rsid w:val="00CE77A8"/>
    <w:rsid w:val="00CF0109"/>
    <w:rsid w:val="00CF061C"/>
    <w:rsid w:val="00CF1A49"/>
    <w:rsid w:val="00CF36A4"/>
    <w:rsid w:val="00CF3AFA"/>
    <w:rsid w:val="00CF4100"/>
    <w:rsid w:val="00CF4802"/>
    <w:rsid w:val="00CF520C"/>
    <w:rsid w:val="00CF593F"/>
    <w:rsid w:val="00CF6407"/>
    <w:rsid w:val="00CF6C11"/>
    <w:rsid w:val="00CF701C"/>
    <w:rsid w:val="00CF7703"/>
    <w:rsid w:val="00CF7865"/>
    <w:rsid w:val="00D003CD"/>
    <w:rsid w:val="00D00A8C"/>
    <w:rsid w:val="00D01783"/>
    <w:rsid w:val="00D01797"/>
    <w:rsid w:val="00D02662"/>
    <w:rsid w:val="00D02F59"/>
    <w:rsid w:val="00D03BE9"/>
    <w:rsid w:val="00D05CF8"/>
    <w:rsid w:val="00D0684B"/>
    <w:rsid w:val="00D06FFC"/>
    <w:rsid w:val="00D07262"/>
    <w:rsid w:val="00D07E10"/>
    <w:rsid w:val="00D11197"/>
    <w:rsid w:val="00D11325"/>
    <w:rsid w:val="00D116F1"/>
    <w:rsid w:val="00D11FAF"/>
    <w:rsid w:val="00D121AA"/>
    <w:rsid w:val="00D13091"/>
    <w:rsid w:val="00D14F7D"/>
    <w:rsid w:val="00D162F7"/>
    <w:rsid w:val="00D16FED"/>
    <w:rsid w:val="00D1732A"/>
    <w:rsid w:val="00D2011D"/>
    <w:rsid w:val="00D20628"/>
    <w:rsid w:val="00D21871"/>
    <w:rsid w:val="00D21C08"/>
    <w:rsid w:val="00D2227D"/>
    <w:rsid w:val="00D2285B"/>
    <w:rsid w:val="00D22930"/>
    <w:rsid w:val="00D23BD9"/>
    <w:rsid w:val="00D24614"/>
    <w:rsid w:val="00D24625"/>
    <w:rsid w:val="00D24695"/>
    <w:rsid w:val="00D24869"/>
    <w:rsid w:val="00D2489F"/>
    <w:rsid w:val="00D24A70"/>
    <w:rsid w:val="00D24CF9"/>
    <w:rsid w:val="00D25BAA"/>
    <w:rsid w:val="00D262A1"/>
    <w:rsid w:val="00D26C79"/>
    <w:rsid w:val="00D26FFF"/>
    <w:rsid w:val="00D300C3"/>
    <w:rsid w:val="00D30B5B"/>
    <w:rsid w:val="00D30DA8"/>
    <w:rsid w:val="00D31CA5"/>
    <w:rsid w:val="00D336F4"/>
    <w:rsid w:val="00D33826"/>
    <w:rsid w:val="00D34AD7"/>
    <w:rsid w:val="00D34DAA"/>
    <w:rsid w:val="00D3514C"/>
    <w:rsid w:val="00D35289"/>
    <w:rsid w:val="00D35BE5"/>
    <w:rsid w:val="00D365CF"/>
    <w:rsid w:val="00D36A32"/>
    <w:rsid w:val="00D36F77"/>
    <w:rsid w:val="00D37E1E"/>
    <w:rsid w:val="00D37EFC"/>
    <w:rsid w:val="00D40915"/>
    <w:rsid w:val="00D41FCC"/>
    <w:rsid w:val="00D4232C"/>
    <w:rsid w:val="00D42541"/>
    <w:rsid w:val="00D42D01"/>
    <w:rsid w:val="00D457B1"/>
    <w:rsid w:val="00D46281"/>
    <w:rsid w:val="00D46740"/>
    <w:rsid w:val="00D477A1"/>
    <w:rsid w:val="00D47810"/>
    <w:rsid w:val="00D5064C"/>
    <w:rsid w:val="00D508C0"/>
    <w:rsid w:val="00D519CB"/>
    <w:rsid w:val="00D52409"/>
    <w:rsid w:val="00D52BFE"/>
    <w:rsid w:val="00D533E3"/>
    <w:rsid w:val="00D53629"/>
    <w:rsid w:val="00D549EA"/>
    <w:rsid w:val="00D54C67"/>
    <w:rsid w:val="00D55723"/>
    <w:rsid w:val="00D55E8C"/>
    <w:rsid w:val="00D57F8C"/>
    <w:rsid w:val="00D60E2B"/>
    <w:rsid w:val="00D61728"/>
    <w:rsid w:val="00D61A94"/>
    <w:rsid w:val="00D62382"/>
    <w:rsid w:val="00D62421"/>
    <w:rsid w:val="00D62770"/>
    <w:rsid w:val="00D64337"/>
    <w:rsid w:val="00D64BA3"/>
    <w:rsid w:val="00D65B51"/>
    <w:rsid w:val="00D65C6D"/>
    <w:rsid w:val="00D65E16"/>
    <w:rsid w:val="00D6617A"/>
    <w:rsid w:val="00D6798C"/>
    <w:rsid w:val="00D67EF7"/>
    <w:rsid w:val="00D70153"/>
    <w:rsid w:val="00D70972"/>
    <w:rsid w:val="00D70CD3"/>
    <w:rsid w:val="00D71994"/>
    <w:rsid w:val="00D71C55"/>
    <w:rsid w:val="00D71C94"/>
    <w:rsid w:val="00D7262A"/>
    <w:rsid w:val="00D7262B"/>
    <w:rsid w:val="00D73B1D"/>
    <w:rsid w:val="00D74516"/>
    <w:rsid w:val="00D749A8"/>
    <w:rsid w:val="00D7547C"/>
    <w:rsid w:val="00D7676D"/>
    <w:rsid w:val="00D76BC6"/>
    <w:rsid w:val="00D77041"/>
    <w:rsid w:val="00D8116B"/>
    <w:rsid w:val="00D8202A"/>
    <w:rsid w:val="00D821E1"/>
    <w:rsid w:val="00D82380"/>
    <w:rsid w:val="00D834FA"/>
    <w:rsid w:val="00D8457A"/>
    <w:rsid w:val="00D855B1"/>
    <w:rsid w:val="00D85D15"/>
    <w:rsid w:val="00D85E3D"/>
    <w:rsid w:val="00D85F49"/>
    <w:rsid w:val="00D865D2"/>
    <w:rsid w:val="00D879F6"/>
    <w:rsid w:val="00D87B79"/>
    <w:rsid w:val="00D87F3A"/>
    <w:rsid w:val="00D90CE9"/>
    <w:rsid w:val="00D925BE"/>
    <w:rsid w:val="00D92838"/>
    <w:rsid w:val="00D9328F"/>
    <w:rsid w:val="00D932E3"/>
    <w:rsid w:val="00D933D4"/>
    <w:rsid w:val="00D93B45"/>
    <w:rsid w:val="00D93DA6"/>
    <w:rsid w:val="00D940E6"/>
    <w:rsid w:val="00D94BBC"/>
    <w:rsid w:val="00D94BD8"/>
    <w:rsid w:val="00D94F1E"/>
    <w:rsid w:val="00D9528C"/>
    <w:rsid w:val="00D9578D"/>
    <w:rsid w:val="00D97808"/>
    <w:rsid w:val="00DA1A8E"/>
    <w:rsid w:val="00DA1B8A"/>
    <w:rsid w:val="00DA343E"/>
    <w:rsid w:val="00DA3B50"/>
    <w:rsid w:val="00DA3B5D"/>
    <w:rsid w:val="00DA4D1D"/>
    <w:rsid w:val="00DA645D"/>
    <w:rsid w:val="00DA693F"/>
    <w:rsid w:val="00DA7C33"/>
    <w:rsid w:val="00DA7DBF"/>
    <w:rsid w:val="00DB1794"/>
    <w:rsid w:val="00DB269B"/>
    <w:rsid w:val="00DB2D2D"/>
    <w:rsid w:val="00DB3DBC"/>
    <w:rsid w:val="00DB489C"/>
    <w:rsid w:val="00DB4F48"/>
    <w:rsid w:val="00DB5D57"/>
    <w:rsid w:val="00DB6B3F"/>
    <w:rsid w:val="00DC0902"/>
    <w:rsid w:val="00DC0A9D"/>
    <w:rsid w:val="00DC0BA8"/>
    <w:rsid w:val="00DC1AB6"/>
    <w:rsid w:val="00DC2948"/>
    <w:rsid w:val="00DC302D"/>
    <w:rsid w:val="00DC35B4"/>
    <w:rsid w:val="00DC3B28"/>
    <w:rsid w:val="00DC4364"/>
    <w:rsid w:val="00DC56EA"/>
    <w:rsid w:val="00DC5A2C"/>
    <w:rsid w:val="00DC5D62"/>
    <w:rsid w:val="00DC5D8E"/>
    <w:rsid w:val="00DD0F02"/>
    <w:rsid w:val="00DD115D"/>
    <w:rsid w:val="00DD1BC2"/>
    <w:rsid w:val="00DD21C5"/>
    <w:rsid w:val="00DD298F"/>
    <w:rsid w:val="00DD33AA"/>
    <w:rsid w:val="00DD3C59"/>
    <w:rsid w:val="00DD48B6"/>
    <w:rsid w:val="00DD5340"/>
    <w:rsid w:val="00DD5725"/>
    <w:rsid w:val="00DD7D21"/>
    <w:rsid w:val="00DE052B"/>
    <w:rsid w:val="00DE1028"/>
    <w:rsid w:val="00DE1375"/>
    <w:rsid w:val="00DE1B33"/>
    <w:rsid w:val="00DE26B2"/>
    <w:rsid w:val="00DE28B6"/>
    <w:rsid w:val="00DE28E1"/>
    <w:rsid w:val="00DE3561"/>
    <w:rsid w:val="00DE43A2"/>
    <w:rsid w:val="00DE4408"/>
    <w:rsid w:val="00DE4A67"/>
    <w:rsid w:val="00DE5121"/>
    <w:rsid w:val="00DE5ADF"/>
    <w:rsid w:val="00DE682F"/>
    <w:rsid w:val="00DE7E5F"/>
    <w:rsid w:val="00DF01E4"/>
    <w:rsid w:val="00DF0BB5"/>
    <w:rsid w:val="00DF0F35"/>
    <w:rsid w:val="00DF20AF"/>
    <w:rsid w:val="00DF2474"/>
    <w:rsid w:val="00DF2C76"/>
    <w:rsid w:val="00DF3E06"/>
    <w:rsid w:val="00DF4696"/>
    <w:rsid w:val="00DF5245"/>
    <w:rsid w:val="00DF5892"/>
    <w:rsid w:val="00DF636A"/>
    <w:rsid w:val="00DF67CE"/>
    <w:rsid w:val="00DF7328"/>
    <w:rsid w:val="00E00AA7"/>
    <w:rsid w:val="00E00BD2"/>
    <w:rsid w:val="00E00C8F"/>
    <w:rsid w:val="00E01B37"/>
    <w:rsid w:val="00E02CEA"/>
    <w:rsid w:val="00E03570"/>
    <w:rsid w:val="00E046F6"/>
    <w:rsid w:val="00E050CA"/>
    <w:rsid w:val="00E058B1"/>
    <w:rsid w:val="00E06B8C"/>
    <w:rsid w:val="00E06D3F"/>
    <w:rsid w:val="00E06EF5"/>
    <w:rsid w:val="00E073F8"/>
    <w:rsid w:val="00E07995"/>
    <w:rsid w:val="00E103CC"/>
    <w:rsid w:val="00E110FB"/>
    <w:rsid w:val="00E12AE3"/>
    <w:rsid w:val="00E1312A"/>
    <w:rsid w:val="00E1328D"/>
    <w:rsid w:val="00E135C7"/>
    <w:rsid w:val="00E14B6F"/>
    <w:rsid w:val="00E14E93"/>
    <w:rsid w:val="00E151E9"/>
    <w:rsid w:val="00E154CA"/>
    <w:rsid w:val="00E1580C"/>
    <w:rsid w:val="00E167E8"/>
    <w:rsid w:val="00E16CC9"/>
    <w:rsid w:val="00E172F7"/>
    <w:rsid w:val="00E1730D"/>
    <w:rsid w:val="00E178CC"/>
    <w:rsid w:val="00E17C67"/>
    <w:rsid w:val="00E17F98"/>
    <w:rsid w:val="00E205A7"/>
    <w:rsid w:val="00E207EA"/>
    <w:rsid w:val="00E2210D"/>
    <w:rsid w:val="00E23219"/>
    <w:rsid w:val="00E2343F"/>
    <w:rsid w:val="00E238A0"/>
    <w:rsid w:val="00E23D40"/>
    <w:rsid w:val="00E23D68"/>
    <w:rsid w:val="00E24481"/>
    <w:rsid w:val="00E2449E"/>
    <w:rsid w:val="00E249CD"/>
    <w:rsid w:val="00E24A6C"/>
    <w:rsid w:val="00E24FB6"/>
    <w:rsid w:val="00E25369"/>
    <w:rsid w:val="00E25447"/>
    <w:rsid w:val="00E26EDC"/>
    <w:rsid w:val="00E27BC4"/>
    <w:rsid w:val="00E27D0E"/>
    <w:rsid w:val="00E30A1D"/>
    <w:rsid w:val="00E30C7F"/>
    <w:rsid w:val="00E31B81"/>
    <w:rsid w:val="00E31F83"/>
    <w:rsid w:val="00E32358"/>
    <w:rsid w:val="00E32487"/>
    <w:rsid w:val="00E3258B"/>
    <w:rsid w:val="00E32EEB"/>
    <w:rsid w:val="00E35116"/>
    <w:rsid w:val="00E3543E"/>
    <w:rsid w:val="00E35485"/>
    <w:rsid w:val="00E35B84"/>
    <w:rsid w:val="00E36305"/>
    <w:rsid w:val="00E36319"/>
    <w:rsid w:val="00E36F93"/>
    <w:rsid w:val="00E372C0"/>
    <w:rsid w:val="00E379EA"/>
    <w:rsid w:val="00E4005D"/>
    <w:rsid w:val="00E40361"/>
    <w:rsid w:val="00E40996"/>
    <w:rsid w:val="00E41D0A"/>
    <w:rsid w:val="00E42598"/>
    <w:rsid w:val="00E425F0"/>
    <w:rsid w:val="00E42B5D"/>
    <w:rsid w:val="00E43527"/>
    <w:rsid w:val="00E43578"/>
    <w:rsid w:val="00E43D56"/>
    <w:rsid w:val="00E4402D"/>
    <w:rsid w:val="00E44E2C"/>
    <w:rsid w:val="00E4541E"/>
    <w:rsid w:val="00E469A5"/>
    <w:rsid w:val="00E46B08"/>
    <w:rsid w:val="00E4757E"/>
    <w:rsid w:val="00E50483"/>
    <w:rsid w:val="00E519C7"/>
    <w:rsid w:val="00E535E0"/>
    <w:rsid w:val="00E54111"/>
    <w:rsid w:val="00E547C4"/>
    <w:rsid w:val="00E54B0E"/>
    <w:rsid w:val="00E55E2E"/>
    <w:rsid w:val="00E55F5E"/>
    <w:rsid w:val="00E56AEF"/>
    <w:rsid w:val="00E577E1"/>
    <w:rsid w:val="00E6030E"/>
    <w:rsid w:val="00E60B5E"/>
    <w:rsid w:val="00E61235"/>
    <w:rsid w:val="00E62772"/>
    <w:rsid w:val="00E62EBA"/>
    <w:rsid w:val="00E63F5F"/>
    <w:rsid w:val="00E656AA"/>
    <w:rsid w:val="00E661D3"/>
    <w:rsid w:val="00E67442"/>
    <w:rsid w:val="00E67871"/>
    <w:rsid w:val="00E70089"/>
    <w:rsid w:val="00E703FF"/>
    <w:rsid w:val="00E70C1D"/>
    <w:rsid w:val="00E70FA7"/>
    <w:rsid w:val="00E71844"/>
    <w:rsid w:val="00E71894"/>
    <w:rsid w:val="00E71F04"/>
    <w:rsid w:val="00E71FA8"/>
    <w:rsid w:val="00E72CC6"/>
    <w:rsid w:val="00E735BE"/>
    <w:rsid w:val="00E73A28"/>
    <w:rsid w:val="00E73C27"/>
    <w:rsid w:val="00E7479D"/>
    <w:rsid w:val="00E7482D"/>
    <w:rsid w:val="00E74D00"/>
    <w:rsid w:val="00E75A43"/>
    <w:rsid w:val="00E75B8A"/>
    <w:rsid w:val="00E75BD4"/>
    <w:rsid w:val="00E75DAD"/>
    <w:rsid w:val="00E762B4"/>
    <w:rsid w:val="00E772F9"/>
    <w:rsid w:val="00E775EC"/>
    <w:rsid w:val="00E776E1"/>
    <w:rsid w:val="00E80C2D"/>
    <w:rsid w:val="00E81398"/>
    <w:rsid w:val="00E821B6"/>
    <w:rsid w:val="00E822A1"/>
    <w:rsid w:val="00E82504"/>
    <w:rsid w:val="00E83F3B"/>
    <w:rsid w:val="00E84853"/>
    <w:rsid w:val="00E84AEB"/>
    <w:rsid w:val="00E84C4C"/>
    <w:rsid w:val="00E85558"/>
    <w:rsid w:val="00E85595"/>
    <w:rsid w:val="00E857B7"/>
    <w:rsid w:val="00E85A26"/>
    <w:rsid w:val="00E85F85"/>
    <w:rsid w:val="00E87361"/>
    <w:rsid w:val="00E879F1"/>
    <w:rsid w:val="00E87F22"/>
    <w:rsid w:val="00E90263"/>
    <w:rsid w:val="00E90F60"/>
    <w:rsid w:val="00E919B4"/>
    <w:rsid w:val="00E91D79"/>
    <w:rsid w:val="00E91E11"/>
    <w:rsid w:val="00E91EF2"/>
    <w:rsid w:val="00E94637"/>
    <w:rsid w:val="00E966DA"/>
    <w:rsid w:val="00E97136"/>
    <w:rsid w:val="00E971C0"/>
    <w:rsid w:val="00EA02FB"/>
    <w:rsid w:val="00EA26A8"/>
    <w:rsid w:val="00EA2B35"/>
    <w:rsid w:val="00EA3B8E"/>
    <w:rsid w:val="00EA4146"/>
    <w:rsid w:val="00EA5824"/>
    <w:rsid w:val="00EA5AA7"/>
    <w:rsid w:val="00EB1002"/>
    <w:rsid w:val="00EB1735"/>
    <w:rsid w:val="00EB1847"/>
    <w:rsid w:val="00EB1F77"/>
    <w:rsid w:val="00EB2E00"/>
    <w:rsid w:val="00EB30AC"/>
    <w:rsid w:val="00EB3E68"/>
    <w:rsid w:val="00EB45BD"/>
    <w:rsid w:val="00EB4767"/>
    <w:rsid w:val="00EB606E"/>
    <w:rsid w:val="00EB6646"/>
    <w:rsid w:val="00EB67FE"/>
    <w:rsid w:val="00EB7088"/>
    <w:rsid w:val="00EB7577"/>
    <w:rsid w:val="00EB79A4"/>
    <w:rsid w:val="00EB7C86"/>
    <w:rsid w:val="00EC04EA"/>
    <w:rsid w:val="00EC0615"/>
    <w:rsid w:val="00EC1B41"/>
    <w:rsid w:val="00EC2540"/>
    <w:rsid w:val="00EC28D3"/>
    <w:rsid w:val="00EC4122"/>
    <w:rsid w:val="00EC4EA6"/>
    <w:rsid w:val="00EC501F"/>
    <w:rsid w:val="00EC572E"/>
    <w:rsid w:val="00EC6C02"/>
    <w:rsid w:val="00EC7E0B"/>
    <w:rsid w:val="00EC7FCF"/>
    <w:rsid w:val="00ED13B1"/>
    <w:rsid w:val="00ED299F"/>
    <w:rsid w:val="00ED383A"/>
    <w:rsid w:val="00ED3CB9"/>
    <w:rsid w:val="00ED3F64"/>
    <w:rsid w:val="00ED4BBB"/>
    <w:rsid w:val="00ED4DAB"/>
    <w:rsid w:val="00ED630F"/>
    <w:rsid w:val="00ED748B"/>
    <w:rsid w:val="00EE05C0"/>
    <w:rsid w:val="00EE07C5"/>
    <w:rsid w:val="00EE0DC4"/>
    <w:rsid w:val="00EE14DF"/>
    <w:rsid w:val="00EE163D"/>
    <w:rsid w:val="00EE26A1"/>
    <w:rsid w:val="00EE2A40"/>
    <w:rsid w:val="00EE302A"/>
    <w:rsid w:val="00EE34B0"/>
    <w:rsid w:val="00EE3B58"/>
    <w:rsid w:val="00EE433D"/>
    <w:rsid w:val="00EE43C7"/>
    <w:rsid w:val="00EE4C07"/>
    <w:rsid w:val="00EE5967"/>
    <w:rsid w:val="00EE602A"/>
    <w:rsid w:val="00EE637C"/>
    <w:rsid w:val="00EE64A7"/>
    <w:rsid w:val="00EE69DD"/>
    <w:rsid w:val="00EE6FC9"/>
    <w:rsid w:val="00EE79B7"/>
    <w:rsid w:val="00EE7C84"/>
    <w:rsid w:val="00EF07FD"/>
    <w:rsid w:val="00EF0F54"/>
    <w:rsid w:val="00EF12EB"/>
    <w:rsid w:val="00EF15E8"/>
    <w:rsid w:val="00EF160F"/>
    <w:rsid w:val="00EF2F8C"/>
    <w:rsid w:val="00EF3984"/>
    <w:rsid w:val="00EF3A07"/>
    <w:rsid w:val="00EF4E86"/>
    <w:rsid w:val="00EF5378"/>
    <w:rsid w:val="00EF53F8"/>
    <w:rsid w:val="00EF55CE"/>
    <w:rsid w:val="00F00FD6"/>
    <w:rsid w:val="00F010AF"/>
    <w:rsid w:val="00F014F3"/>
    <w:rsid w:val="00F01A22"/>
    <w:rsid w:val="00F01CFB"/>
    <w:rsid w:val="00F0205E"/>
    <w:rsid w:val="00F02DD6"/>
    <w:rsid w:val="00F040DB"/>
    <w:rsid w:val="00F04348"/>
    <w:rsid w:val="00F05279"/>
    <w:rsid w:val="00F05636"/>
    <w:rsid w:val="00F05647"/>
    <w:rsid w:val="00F06044"/>
    <w:rsid w:val="00F06494"/>
    <w:rsid w:val="00F067F9"/>
    <w:rsid w:val="00F10C3C"/>
    <w:rsid w:val="00F10FDC"/>
    <w:rsid w:val="00F11ABE"/>
    <w:rsid w:val="00F12DF4"/>
    <w:rsid w:val="00F13853"/>
    <w:rsid w:val="00F13A50"/>
    <w:rsid w:val="00F14186"/>
    <w:rsid w:val="00F14B04"/>
    <w:rsid w:val="00F15E99"/>
    <w:rsid w:val="00F161C0"/>
    <w:rsid w:val="00F16632"/>
    <w:rsid w:val="00F16829"/>
    <w:rsid w:val="00F169D2"/>
    <w:rsid w:val="00F1771C"/>
    <w:rsid w:val="00F178B5"/>
    <w:rsid w:val="00F2050B"/>
    <w:rsid w:val="00F20614"/>
    <w:rsid w:val="00F20E88"/>
    <w:rsid w:val="00F20EC1"/>
    <w:rsid w:val="00F2170B"/>
    <w:rsid w:val="00F21F84"/>
    <w:rsid w:val="00F22367"/>
    <w:rsid w:val="00F22D24"/>
    <w:rsid w:val="00F25AD5"/>
    <w:rsid w:val="00F25EAD"/>
    <w:rsid w:val="00F2679C"/>
    <w:rsid w:val="00F26DEA"/>
    <w:rsid w:val="00F271B9"/>
    <w:rsid w:val="00F27561"/>
    <w:rsid w:val="00F30431"/>
    <w:rsid w:val="00F304AC"/>
    <w:rsid w:val="00F30553"/>
    <w:rsid w:val="00F30F8D"/>
    <w:rsid w:val="00F320AC"/>
    <w:rsid w:val="00F33E67"/>
    <w:rsid w:val="00F348D4"/>
    <w:rsid w:val="00F34C60"/>
    <w:rsid w:val="00F3544E"/>
    <w:rsid w:val="00F35682"/>
    <w:rsid w:val="00F36289"/>
    <w:rsid w:val="00F36EEF"/>
    <w:rsid w:val="00F3746C"/>
    <w:rsid w:val="00F37669"/>
    <w:rsid w:val="00F3784F"/>
    <w:rsid w:val="00F4282C"/>
    <w:rsid w:val="00F4314C"/>
    <w:rsid w:val="00F43532"/>
    <w:rsid w:val="00F45460"/>
    <w:rsid w:val="00F4680C"/>
    <w:rsid w:val="00F46D80"/>
    <w:rsid w:val="00F471EA"/>
    <w:rsid w:val="00F47E03"/>
    <w:rsid w:val="00F50251"/>
    <w:rsid w:val="00F50D7E"/>
    <w:rsid w:val="00F51794"/>
    <w:rsid w:val="00F51A86"/>
    <w:rsid w:val="00F51B1F"/>
    <w:rsid w:val="00F51C44"/>
    <w:rsid w:val="00F51F33"/>
    <w:rsid w:val="00F52609"/>
    <w:rsid w:val="00F52A09"/>
    <w:rsid w:val="00F530F0"/>
    <w:rsid w:val="00F53257"/>
    <w:rsid w:val="00F534A4"/>
    <w:rsid w:val="00F5412B"/>
    <w:rsid w:val="00F546F6"/>
    <w:rsid w:val="00F54989"/>
    <w:rsid w:val="00F559B1"/>
    <w:rsid w:val="00F5601E"/>
    <w:rsid w:val="00F56652"/>
    <w:rsid w:val="00F568AA"/>
    <w:rsid w:val="00F56A3C"/>
    <w:rsid w:val="00F600DA"/>
    <w:rsid w:val="00F61723"/>
    <w:rsid w:val="00F61D09"/>
    <w:rsid w:val="00F62CAA"/>
    <w:rsid w:val="00F633E9"/>
    <w:rsid w:val="00F634C6"/>
    <w:rsid w:val="00F63F7B"/>
    <w:rsid w:val="00F64A17"/>
    <w:rsid w:val="00F65854"/>
    <w:rsid w:val="00F66163"/>
    <w:rsid w:val="00F668BF"/>
    <w:rsid w:val="00F66E48"/>
    <w:rsid w:val="00F6778E"/>
    <w:rsid w:val="00F7049D"/>
    <w:rsid w:val="00F7084F"/>
    <w:rsid w:val="00F70AFB"/>
    <w:rsid w:val="00F720C5"/>
    <w:rsid w:val="00F7238C"/>
    <w:rsid w:val="00F726F8"/>
    <w:rsid w:val="00F72AC4"/>
    <w:rsid w:val="00F738F1"/>
    <w:rsid w:val="00F73B4B"/>
    <w:rsid w:val="00F74180"/>
    <w:rsid w:val="00F74EDE"/>
    <w:rsid w:val="00F76C2C"/>
    <w:rsid w:val="00F76CD6"/>
    <w:rsid w:val="00F77445"/>
    <w:rsid w:val="00F80BE2"/>
    <w:rsid w:val="00F82CAA"/>
    <w:rsid w:val="00F82D0D"/>
    <w:rsid w:val="00F82D84"/>
    <w:rsid w:val="00F838F2"/>
    <w:rsid w:val="00F84C3C"/>
    <w:rsid w:val="00F85F35"/>
    <w:rsid w:val="00F870EE"/>
    <w:rsid w:val="00F87C32"/>
    <w:rsid w:val="00F902F9"/>
    <w:rsid w:val="00F90E67"/>
    <w:rsid w:val="00F910BB"/>
    <w:rsid w:val="00F920E5"/>
    <w:rsid w:val="00F930A4"/>
    <w:rsid w:val="00F944BB"/>
    <w:rsid w:val="00F94E34"/>
    <w:rsid w:val="00F9563B"/>
    <w:rsid w:val="00F958CE"/>
    <w:rsid w:val="00F95F42"/>
    <w:rsid w:val="00F979E6"/>
    <w:rsid w:val="00F97A52"/>
    <w:rsid w:val="00FA12AE"/>
    <w:rsid w:val="00FA156E"/>
    <w:rsid w:val="00FA2434"/>
    <w:rsid w:val="00FA2459"/>
    <w:rsid w:val="00FA2A75"/>
    <w:rsid w:val="00FA4425"/>
    <w:rsid w:val="00FA4AFB"/>
    <w:rsid w:val="00FA5704"/>
    <w:rsid w:val="00FA5810"/>
    <w:rsid w:val="00FA5CD1"/>
    <w:rsid w:val="00FA73D1"/>
    <w:rsid w:val="00FA7E71"/>
    <w:rsid w:val="00FA7FE6"/>
    <w:rsid w:val="00FB11F3"/>
    <w:rsid w:val="00FB18EF"/>
    <w:rsid w:val="00FB197D"/>
    <w:rsid w:val="00FB1C43"/>
    <w:rsid w:val="00FB2508"/>
    <w:rsid w:val="00FB3F81"/>
    <w:rsid w:val="00FB40DB"/>
    <w:rsid w:val="00FB4556"/>
    <w:rsid w:val="00FB53E3"/>
    <w:rsid w:val="00FB5A0B"/>
    <w:rsid w:val="00FB6617"/>
    <w:rsid w:val="00FB74D7"/>
    <w:rsid w:val="00FB7A40"/>
    <w:rsid w:val="00FB7FF4"/>
    <w:rsid w:val="00FC0657"/>
    <w:rsid w:val="00FC1353"/>
    <w:rsid w:val="00FC150B"/>
    <w:rsid w:val="00FC2420"/>
    <w:rsid w:val="00FC2900"/>
    <w:rsid w:val="00FC2DC4"/>
    <w:rsid w:val="00FC3603"/>
    <w:rsid w:val="00FC3A18"/>
    <w:rsid w:val="00FC5628"/>
    <w:rsid w:val="00FC64C4"/>
    <w:rsid w:val="00FC682C"/>
    <w:rsid w:val="00FC6969"/>
    <w:rsid w:val="00FC764A"/>
    <w:rsid w:val="00FD02F7"/>
    <w:rsid w:val="00FD0872"/>
    <w:rsid w:val="00FD189F"/>
    <w:rsid w:val="00FD277F"/>
    <w:rsid w:val="00FD2E60"/>
    <w:rsid w:val="00FD3379"/>
    <w:rsid w:val="00FD3EAB"/>
    <w:rsid w:val="00FD3F72"/>
    <w:rsid w:val="00FD42CE"/>
    <w:rsid w:val="00FD6364"/>
    <w:rsid w:val="00FD6FA5"/>
    <w:rsid w:val="00FD7074"/>
    <w:rsid w:val="00FD7D45"/>
    <w:rsid w:val="00FE00D9"/>
    <w:rsid w:val="00FE063A"/>
    <w:rsid w:val="00FE14AA"/>
    <w:rsid w:val="00FE2312"/>
    <w:rsid w:val="00FE247C"/>
    <w:rsid w:val="00FE2D74"/>
    <w:rsid w:val="00FE337F"/>
    <w:rsid w:val="00FE39A5"/>
    <w:rsid w:val="00FE3B01"/>
    <w:rsid w:val="00FE3D77"/>
    <w:rsid w:val="00FE42DF"/>
    <w:rsid w:val="00FE51B8"/>
    <w:rsid w:val="00FE579F"/>
    <w:rsid w:val="00FE599F"/>
    <w:rsid w:val="00FE5D40"/>
    <w:rsid w:val="00FE6329"/>
    <w:rsid w:val="00FE6AD8"/>
    <w:rsid w:val="00FE6F80"/>
    <w:rsid w:val="00FE79ED"/>
    <w:rsid w:val="00FE7C43"/>
    <w:rsid w:val="00FF04D0"/>
    <w:rsid w:val="00FF05A2"/>
    <w:rsid w:val="00FF05A8"/>
    <w:rsid w:val="00FF0BA5"/>
    <w:rsid w:val="00FF1FF3"/>
    <w:rsid w:val="00FF28EB"/>
    <w:rsid w:val="00FF2B52"/>
    <w:rsid w:val="00FF3745"/>
    <w:rsid w:val="00FF3F64"/>
    <w:rsid w:val="00FF44E9"/>
    <w:rsid w:val="00FF524B"/>
    <w:rsid w:val="00FF59AB"/>
    <w:rsid w:val="00FF61DB"/>
    <w:rsid w:val="00FF6AA2"/>
    <w:rsid w:val="00FF78DA"/>
    <w:rsid w:val="0107D4E4"/>
    <w:rsid w:val="013D4E43"/>
    <w:rsid w:val="01A220B5"/>
    <w:rsid w:val="03F510EE"/>
    <w:rsid w:val="055B56F8"/>
    <w:rsid w:val="089D99F5"/>
    <w:rsid w:val="08AF1BA3"/>
    <w:rsid w:val="0953A2A8"/>
    <w:rsid w:val="09F19FC1"/>
    <w:rsid w:val="0B3911D1"/>
    <w:rsid w:val="0BABC330"/>
    <w:rsid w:val="0BE428D4"/>
    <w:rsid w:val="0C8A9478"/>
    <w:rsid w:val="0EB9912B"/>
    <w:rsid w:val="0F2C464A"/>
    <w:rsid w:val="0FAE70EA"/>
    <w:rsid w:val="0FEB4A2D"/>
    <w:rsid w:val="125D9656"/>
    <w:rsid w:val="1328A819"/>
    <w:rsid w:val="14513DAD"/>
    <w:rsid w:val="15740C6F"/>
    <w:rsid w:val="16AB08DD"/>
    <w:rsid w:val="16ACA269"/>
    <w:rsid w:val="1852A2AB"/>
    <w:rsid w:val="19D262C3"/>
    <w:rsid w:val="19D6FE89"/>
    <w:rsid w:val="1C02A5F1"/>
    <w:rsid w:val="1C21006F"/>
    <w:rsid w:val="1D4B0426"/>
    <w:rsid w:val="1D8567D8"/>
    <w:rsid w:val="1ED61501"/>
    <w:rsid w:val="1F74866F"/>
    <w:rsid w:val="21D4C56A"/>
    <w:rsid w:val="23C4EC19"/>
    <w:rsid w:val="23FD2A9D"/>
    <w:rsid w:val="24506642"/>
    <w:rsid w:val="26B9B000"/>
    <w:rsid w:val="26C2C425"/>
    <w:rsid w:val="27AFA2B1"/>
    <w:rsid w:val="2857480E"/>
    <w:rsid w:val="2950E006"/>
    <w:rsid w:val="2B6A0FD8"/>
    <w:rsid w:val="2B718318"/>
    <w:rsid w:val="2C94F425"/>
    <w:rsid w:val="2EF64500"/>
    <w:rsid w:val="2F2CCE51"/>
    <w:rsid w:val="305D2247"/>
    <w:rsid w:val="3119A3BD"/>
    <w:rsid w:val="32FA770A"/>
    <w:rsid w:val="346CF4E5"/>
    <w:rsid w:val="34D6A611"/>
    <w:rsid w:val="3D4F5C0F"/>
    <w:rsid w:val="3F99758C"/>
    <w:rsid w:val="3FE63AA0"/>
    <w:rsid w:val="408692F7"/>
    <w:rsid w:val="4092B048"/>
    <w:rsid w:val="412B638D"/>
    <w:rsid w:val="45144650"/>
    <w:rsid w:val="456EA765"/>
    <w:rsid w:val="48C7E159"/>
    <w:rsid w:val="497FF56B"/>
    <w:rsid w:val="4B4CB962"/>
    <w:rsid w:val="4CB16DE9"/>
    <w:rsid w:val="4D3C70E0"/>
    <w:rsid w:val="4F9B0585"/>
    <w:rsid w:val="511CCD02"/>
    <w:rsid w:val="51D11D65"/>
    <w:rsid w:val="52092F2A"/>
    <w:rsid w:val="54C390E6"/>
    <w:rsid w:val="56101F9A"/>
    <w:rsid w:val="5737C541"/>
    <w:rsid w:val="576A285B"/>
    <w:rsid w:val="57812023"/>
    <w:rsid w:val="57ADEC96"/>
    <w:rsid w:val="58A4D770"/>
    <w:rsid w:val="5B8130D7"/>
    <w:rsid w:val="5C20BC08"/>
    <w:rsid w:val="5C2207ED"/>
    <w:rsid w:val="5F29A463"/>
    <w:rsid w:val="5F84DFD3"/>
    <w:rsid w:val="619021C2"/>
    <w:rsid w:val="61C40CF4"/>
    <w:rsid w:val="62E0D614"/>
    <w:rsid w:val="637A4232"/>
    <w:rsid w:val="64A13668"/>
    <w:rsid w:val="6632C1B7"/>
    <w:rsid w:val="686ACB39"/>
    <w:rsid w:val="6A06B48F"/>
    <w:rsid w:val="6A23700C"/>
    <w:rsid w:val="6C802E1E"/>
    <w:rsid w:val="6CC7EF2F"/>
    <w:rsid w:val="6DBB48AE"/>
    <w:rsid w:val="6F9A64D9"/>
    <w:rsid w:val="6FFC6C56"/>
    <w:rsid w:val="706CF6A3"/>
    <w:rsid w:val="709E6652"/>
    <w:rsid w:val="71F823D4"/>
    <w:rsid w:val="7359D72B"/>
    <w:rsid w:val="7E88DEC9"/>
    <w:rsid w:val="7F7F9C26"/>
    <w:rsid w:val="7FDBD7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37183"/>
  <w15:docId w15:val="{B856ECDA-C1CD-48AE-8936-B97D8DEFF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6BD"/>
    <w:pPr>
      <w:spacing w:after="120" w:line="360" w:lineRule="auto"/>
    </w:pPr>
  </w:style>
  <w:style w:type="paragraph" w:styleId="Heading1">
    <w:name w:val="heading 1"/>
    <w:basedOn w:val="Normal"/>
    <w:next w:val="Normal"/>
    <w:link w:val="Heading1Char"/>
    <w:uiPriority w:val="9"/>
    <w:qFormat/>
    <w:rsid w:val="0006549E"/>
    <w:pPr>
      <w:numPr>
        <w:numId w:val="1"/>
      </w:numPr>
      <w:spacing w:line="240" w:lineRule="auto"/>
      <w:outlineLvl w:val="0"/>
    </w:pPr>
    <w:rPr>
      <w:b/>
      <w:color w:val="0070C0"/>
      <w:sz w:val="40"/>
      <w:lang w:eastAsia="en-GB"/>
    </w:rPr>
  </w:style>
  <w:style w:type="paragraph" w:styleId="Heading2">
    <w:name w:val="heading 2"/>
    <w:basedOn w:val="Normal"/>
    <w:next w:val="Normal"/>
    <w:link w:val="Heading2Char"/>
    <w:uiPriority w:val="9"/>
    <w:unhideWhenUsed/>
    <w:qFormat/>
    <w:rsid w:val="00963AD7"/>
    <w:pPr>
      <w:numPr>
        <w:numId w:val="5"/>
      </w:numPr>
      <w:spacing w:line="240" w:lineRule="auto"/>
      <w:ind w:left="720" w:hanging="720"/>
      <w:outlineLvl w:val="1"/>
    </w:pPr>
    <w:rPr>
      <w:b/>
      <w:color w:val="0070C0"/>
      <w:sz w:val="32"/>
      <w:szCs w:val="32"/>
    </w:rPr>
  </w:style>
  <w:style w:type="paragraph" w:styleId="Heading3">
    <w:name w:val="heading 3"/>
    <w:basedOn w:val="Normal"/>
    <w:next w:val="Normal"/>
    <w:link w:val="Heading3Char"/>
    <w:uiPriority w:val="9"/>
    <w:unhideWhenUsed/>
    <w:qFormat/>
    <w:rsid w:val="00B252C4"/>
    <w:pPr>
      <w:spacing w:before="240"/>
      <w:outlineLvl w:val="2"/>
    </w:pPr>
    <w:rPr>
      <w:b/>
      <w:sz w:val="24"/>
      <w:szCs w:val="32"/>
    </w:rPr>
  </w:style>
  <w:style w:type="paragraph" w:styleId="Heading4">
    <w:name w:val="heading 4"/>
    <w:basedOn w:val="Normal"/>
    <w:next w:val="Normal"/>
    <w:link w:val="Heading4Char"/>
    <w:uiPriority w:val="9"/>
    <w:unhideWhenUsed/>
    <w:qFormat/>
    <w:rsid w:val="00D41FCC"/>
    <w:pPr>
      <w:keepNext/>
      <w:keepLines/>
      <w:spacing w:before="40" w:after="0"/>
      <w:outlineLvl w:val="3"/>
    </w:pPr>
    <w:rPr>
      <w:rFonts w:asciiTheme="majorHAnsi" w:eastAsiaTheme="majorEastAsia" w:hAnsiTheme="majorHAnsi" w:cstheme="majorBidi"/>
      <w:i/>
      <w:iCs/>
      <w:color w:val="004689" w:themeColor="accent1" w:themeShade="BF"/>
    </w:rPr>
  </w:style>
  <w:style w:type="paragraph" w:styleId="Heading5">
    <w:name w:val="heading 5"/>
    <w:basedOn w:val="Normal"/>
    <w:next w:val="Normal"/>
    <w:link w:val="Heading5Char"/>
    <w:uiPriority w:val="9"/>
    <w:unhideWhenUsed/>
    <w:qFormat/>
    <w:rsid w:val="007F6960"/>
    <w:pPr>
      <w:keepNext/>
      <w:tabs>
        <w:tab w:val="left" w:pos="851"/>
        <w:tab w:val="right" w:pos="4111"/>
      </w:tabs>
      <w:spacing w:after="0" w:line="240" w:lineRule="auto"/>
      <w:outlineLvl w:val="4"/>
    </w:pPr>
    <w:rPr>
      <w:rFonts w:ascii="Arial" w:hAnsi="Arial" w:cs="Arial"/>
      <w:i/>
      <w:iCs/>
    </w:rPr>
  </w:style>
  <w:style w:type="paragraph" w:styleId="Heading6">
    <w:name w:val="heading 6"/>
    <w:basedOn w:val="Normal"/>
    <w:next w:val="Normal"/>
    <w:link w:val="Heading6Char"/>
    <w:uiPriority w:val="9"/>
    <w:semiHidden/>
    <w:unhideWhenUsed/>
    <w:qFormat/>
    <w:rsid w:val="00224A5C"/>
    <w:pPr>
      <w:keepNext/>
      <w:keepLines/>
      <w:spacing w:before="40" w:after="0"/>
      <w:outlineLvl w:val="5"/>
    </w:pPr>
    <w:rPr>
      <w:rFonts w:asciiTheme="majorHAnsi" w:eastAsiaTheme="majorEastAsia" w:hAnsiTheme="majorHAnsi" w:cstheme="majorBidi"/>
      <w:color w:val="002E5B" w:themeColor="accent1" w:themeShade="7F"/>
    </w:rPr>
  </w:style>
  <w:style w:type="paragraph" w:styleId="Heading7">
    <w:name w:val="heading 7"/>
    <w:basedOn w:val="Normal"/>
    <w:next w:val="Normal"/>
    <w:link w:val="Heading7Char"/>
    <w:uiPriority w:val="9"/>
    <w:semiHidden/>
    <w:unhideWhenUsed/>
    <w:qFormat/>
    <w:rsid w:val="00224A5C"/>
    <w:pPr>
      <w:keepNext/>
      <w:keepLines/>
      <w:spacing w:before="40" w:after="0"/>
      <w:outlineLvl w:val="6"/>
    </w:pPr>
    <w:rPr>
      <w:rFonts w:asciiTheme="majorHAnsi" w:eastAsiaTheme="majorEastAsia" w:hAnsiTheme="majorHAnsi" w:cstheme="majorBidi"/>
      <w:i/>
      <w:iCs/>
      <w:color w:val="002E5B" w:themeColor="accent1" w:themeShade="7F"/>
    </w:rPr>
  </w:style>
  <w:style w:type="paragraph" w:styleId="Heading8">
    <w:name w:val="heading 8"/>
    <w:basedOn w:val="Normal"/>
    <w:next w:val="Normal"/>
    <w:link w:val="Heading8Char"/>
    <w:uiPriority w:val="9"/>
    <w:semiHidden/>
    <w:unhideWhenUsed/>
    <w:qFormat/>
    <w:rsid w:val="00224A5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24A5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63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6354"/>
  </w:style>
  <w:style w:type="paragraph" w:styleId="Footer">
    <w:name w:val="footer"/>
    <w:basedOn w:val="Normal"/>
    <w:link w:val="FooterChar"/>
    <w:uiPriority w:val="99"/>
    <w:unhideWhenUsed/>
    <w:rsid w:val="001B63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6354"/>
  </w:style>
  <w:style w:type="character" w:styleId="Hyperlink">
    <w:name w:val="Hyperlink"/>
    <w:basedOn w:val="DefaultParagraphFont"/>
    <w:uiPriority w:val="99"/>
    <w:unhideWhenUsed/>
    <w:rsid w:val="00EE26A1"/>
    <w:rPr>
      <w:color w:val="003087" w:themeColor="hyperlink"/>
      <w:u w:val="single"/>
    </w:rPr>
  </w:style>
  <w:style w:type="character" w:customStyle="1" w:styleId="Heading1Char">
    <w:name w:val="Heading 1 Char"/>
    <w:basedOn w:val="DefaultParagraphFont"/>
    <w:link w:val="Heading1"/>
    <w:uiPriority w:val="9"/>
    <w:rsid w:val="0006549E"/>
    <w:rPr>
      <w:b/>
      <w:color w:val="0070C0"/>
      <w:sz w:val="40"/>
      <w:lang w:eastAsia="en-GB"/>
    </w:rPr>
  </w:style>
  <w:style w:type="paragraph" w:styleId="TOCHeading">
    <w:name w:val="TOC Heading"/>
    <w:basedOn w:val="Normal"/>
    <w:next w:val="Normal"/>
    <w:uiPriority w:val="39"/>
    <w:unhideWhenUsed/>
    <w:qFormat/>
    <w:rsid w:val="000A28D6"/>
    <w:rPr>
      <w:b/>
      <w:color w:val="005EB8" w:themeColor="accent1"/>
      <w:sz w:val="40"/>
      <w:szCs w:val="56"/>
    </w:rPr>
  </w:style>
  <w:style w:type="paragraph" w:styleId="Title">
    <w:name w:val="Title"/>
    <w:basedOn w:val="Normal"/>
    <w:next w:val="Normal"/>
    <w:link w:val="TitleChar"/>
    <w:uiPriority w:val="10"/>
    <w:qFormat/>
    <w:rsid w:val="009E7B4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7B4A"/>
    <w:rPr>
      <w:rFonts w:asciiTheme="majorHAnsi" w:eastAsiaTheme="majorEastAsia" w:hAnsiTheme="majorHAnsi" w:cstheme="majorBidi"/>
      <w:spacing w:val="-10"/>
      <w:kern w:val="28"/>
      <w:sz w:val="56"/>
      <w:szCs w:val="56"/>
    </w:rPr>
  </w:style>
  <w:style w:type="paragraph" w:styleId="ListParagraph">
    <w:name w:val="List Paragraph"/>
    <w:aliases w:val="M Bullet small"/>
    <w:basedOn w:val="Normal"/>
    <w:link w:val="ListParagraphChar"/>
    <w:uiPriority w:val="34"/>
    <w:qFormat/>
    <w:rsid w:val="00387B22"/>
    <w:pPr>
      <w:numPr>
        <w:numId w:val="7"/>
      </w:numPr>
      <w:spacing w:after="0" w:line="240" w:lineRule="auto"/>
      <w:contextualSpacing/>
    </w:pPr>
    <w:rPr>
      <w:rFonts w:asciiTheme="majorHAnsi" w:hAnsiTheme="majorHAnsi" w:cstheme="majorHAnsi"/>
    </w:rPr>
  </w:style>
  <w:style w:type="paragraph" w:styleId="Subtitle">
    <w:name w:val="Subtitle"/>
    <w:basedOn w:val="Normal"/>
    <w:next w:val="Normal"/>
    <w:link w:val="SubtitleChar"/>
    <w:uiPriority w:val="11"/>
    <w:qFormat/>
    <w:rsid w:val="009E7B4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E7B4A"/>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963AD7"/>
    <w:rPr>
      <w:b/>
      <w:color w:val="0070C0"/>
      <w:sz w:val="32"/>
      <w:szCs w:val="32"/>
    </w:rPr>
  </w:style>
  <w:style w:type="character" w:customStyle="1" w:styleId="Heading3Char">
    <w:name w:val="Heading 3 Char"/>
    <w:basedOn w:val="DefaultParagraphFont"/>
    <w:link w:val="Heading3"/>
    <w:uiPriority w:val="9"/>
    <w:rsid w:val="00B252C4"/>
    <w:rPr>
      <w:b/>
      <w:sz w:val="24"/>
      <w:szCs w:val="32"/>
    </w:rPr>
  </w:style>
  <w:style w:type="paragraph" w:styleId="TOC1">
    <w:name w:val="toc 1"/>
    <w:basedOn w:val="Normal"/>
    <w:next w:val="Normal"/>
    <w:autoRedefine/>
    <w:uiPriority w:val="39"/>
    <w:unhideWhenUsed/>
    <w:rsid w:val="000E294D"/>
    <w:pPr>
      <w:spacing w:after="0"/>
      <w:ind w:left="426" w:hanging="426"/>
    </w:pPr>
    <w:rPr>
      <w:noProof/>
      <w:color w:val="005EB8" w:themeColor="accent1"/>
      <w:u w:color="005EB8" w:themeColor="accent1"/>
    </w:rPr>
  </w:style>
  <w:style w:type="paragraph" w:styleId="TOC2">
    <w:name w:val="toc 2"/>
    <w:basedOn w:val="Normal"/>
    <w:next w:val="Normal"/>
    <w:autoRedefine/>
    <w:uiPriority w:val="39"/>
    <w:unhideWhenUsed/>
    <w:rsid w:val="000272C9"/>
    <w:pPr>
      <w:tabs>
        <w:tab w:val="right" w:leader="dot" w:pos="10194"/>
      </w:tabs>
      <w:spacing w:before="120" w:after="0" w:line="240" w:lineRule="auto"/>
      <w:ind w:left="567" w:hanging="567"/>
    </w:pPr>
    <w:rPr>
      <w:rFonts w:eastAsiaTheme="minorEastAsia"/>
      <w:noProof/>
      <w:kern w:val="2"/>
      <w:lang w:eastAsia="en-GB"/>
      <w14:ligatures w14:val="standardContextual"/>
    </w:rPr>
  </w:style>
  <w:style w:type="paragraph" w:styleId="BalloonText">
    <w:name w:val="Balloon Text"/>
    <w:basedOn w:val="Normal"/>
    <w:link w:val="BalloonTextChar"/>
    <w:uiPriority w:val="99"/>
    <w:semiHidden/>
    <w:unhideWhenUsed/>
    <w:rsid w:val="005F38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867"/>
    <w:rPr>
      <w:rFonts w:ascii="Segoe UI" w:hAnsi="Segoe UI" w:cs="Segoe UI"/>
      <w:sz w:val="18"/>
      <w:szCs w:val="18"/>
    </w:rPr>
  </w:style>
  <w:style w:type="character" w:styleId="CommentReference">
    <w:name w:val="annotation reference"/>
    <w:basedOn w:val="DefaultParagraphFont"/>
    <w:uiPriority w:val="99"/>
    <w:semiHidden/>
    <w:unhideWhenUsed/>
    <w:rsid w:val="00B07F07"/>
    <w:rPr>
      <w:sz w:val="16"/>
      <w:szCs w:val="16"/>
    </w:rPr>
  </w:style>
  <w:style w:type="paragraph" w:styleId="CommentText">
    <w:name w:val="annotation text"/>
    <w:basedOn w:val="Normal"/>
    <w:link w:val="CommentTextChar"/>
    <w:uiPriority w:val="99"/>
    <w:unhideWhenUsed/>
    <w:rsid w:val="00B07F07"/>
    <w:pPr>
      <w:spacing w:line="240" w:lineRule="auto"/>
    </w:pPr>
    <w:rPr>
      <w:sz w:val="20"/>
      <w:szCs w:val="20"/>
    </w:rPr>
  </w:style>
  <w:style w:type="character" w:customStyle="1" w:styleId="CommentTextChar">
    <w:name w:val="Comment Text Char"/>
    <w:basedOn w:val="DefaultParagraphFont"/>
    <w:link w:val="CommentText"/>
    <w:uiPriority w:val="99"/>
    <w:rsid w:val="00B07F07"/>
    <w:rPr>
      <w:sz w:val="20"/>
      <w:szCs w:val="20"/>
    </w:rPr>
  </w:style>
  <w:style w:type="paragraph" w:styleId="CommentSubject">
    <w:name w:val="annotation subject"/>
    <w:basedOn w:val="CommentText"/>
    <w:next w:val="CommentText"/>
    <w:link w:val="CommentSubjectChar"/>
    <w:uiPriority w:val="99"/>
    <w:semiHidden/>
    <w:unhideWhenUsed/>
    <w:rsid w:val="00B07F07"/>
    <w:rPr>
      <w:b/>
      <w:bCs/>
    </w:rPr>
  </w:style>
  <w:style w:type="character" w:customStyle="1" w:styleId="CommentSubjectChar">
    <w:name w:val="Comment Subject Char"/>
    <w:basedOn w:val="CommentTextChar"/>
    <w:link w:val="CommentSubject"/>
    <w:uiPriority w:val="99"/>
    <w:semiHidden/>
    <w:rsid w:val="00B07F07"/>
    <w:rPr>
      <w:b/>
      <w:bCs/>
      <w:sz w:val="20"/>
      <w:szCs w:val="20"/>
    </w:rPr>
  </w:style>
  <w:style w:type="paragraph" w:styleId="NormalWeb">
    <w:name w:val="Normal (Web)"/>
    <w:basedOn w:val="Normal"/>
    <w:uiPriority w:val="99"/>
    <w:semiHidden/>
    <w:unhideWhenUsed/>
    <w:rsid w:val="00B87D68"/>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39"/>
    <w:rsid w:val="00000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F47B3"/>
    <w:pPr>
      <w:spacing w:after="0" w:line="240" w:lineRule="auto"/>
    </w:pPr>
  </w:style>
  <w:style w:type="character" w:customStyle="1" w:styleId="UnresolvedMention1">
    <w:name w:val="Unresolved Mention1"/>
    <w:basedOn w:val="DefaultParagraphFont"/>
    <w:uiPriority w:val="99"/>
    <w:semiHidden/>
    <w:unhideWhenUsed/>
    <w:rsid w:val="001141B3"/>
    <w:rPr>
      <w:color w:val="605E5C"/>
      <w:shd w:val="clear" w:color="auto" w:fill="E1DFDD"/>
    </w:rPr>
  </w:style>
  <w:style w:type="character" w:styleId="FollowedHyperlink">
    <w:name w:val="FollowedHyperlink"/>
    <w:basedOn w:val="DefaultParagraphFont"/>
    <w:uiPriority w:val="99"/>
    <w:semiHidden/>
    <w:unhideWhenUsed/>
    <w:rsid w:val="009475DD"/>
    <w:rPr>
      <w:color w:val="003087" w:themeColor="followedHyperlink"/>
      <w:u w:val="single"/>
    </w:rPr>
  </w:style>
  <w:style w:type="character" w:customStyle="1" w:styleId="UnresolvedMention2">
    <w:name w:val="Unresolved Mention2"/>
    <w:basedOn w:val="DefaultParagraphFont"/>
    <w:uiPriority w:val="99"/>
    <w:semiHidden/>
    <w:unhideWhenUsed/>
    <w:rsid w:val="00894DBE"/>
    <w:rPr>
      <w:color w:val="605E5C"/>
      <w:shd w:val="clear" w:color="auto" w:fill="E1DFDD"/>
    </w:rPr>
  </w:style>
  <w:style w:type="table" w:customStyle="1" w:styleId="GridTable4-Accent11">
    <w:name w:val="Grid Table 4 - Accent 11"/>
    <w:basedOn w:val="TableNormal"/>
    <w:uiPriority w:val="49"/>
    <w:rsid w:val="00182FC2"/>
    <w:pPr>
      <w:spacing w:after="0" w:line="240" w:lineRule="auto"/>
    </w:pPr>
    <w:tblPr>
      <w:tblStyleRowBandSize w:val="1"/>
      <w:tblStyleColBandSize w:val="1"/>
      <w:tblBorders>
        <w:top w:val="single" w:sz="4" w:space="0" w:color="3B9FFF" w:themeColor="accent1" w:themeTint="99"/>
        <w:left w:val="single" w:sz="4" w:space="0" w:color="3B9FFF" w:themeColor="accent1" w:themeTint="99"/>
        <w:bottom w:val="single" w:sz="4" w:space="0" w:color="3B9FFF" w:themeColor="accent1" w:themeTint="99"/>
        <w:right w:val="single" w:sz="4" w:space="0" w:color="3B9FFF" w:themeColor="accent1" w:themeTint="99"/>
        <w:insideH w:val="single" w:sz="4" w:space="0" w:color="3B9FFF" w:themeColor="accent1" w:themeTint="99"/>
        <w:insideV w:val="single" w:sz="4" w:space="0" w:color="3B9FFF" w:themeColor="accent1" w:themeTint="99"/>
      </w:tblBorders>
    </w:tblPr>
    <w:tblStylePr w:type="firstRow">
      <w:rPr>
        <w:b/>
        <w:bCs/>
        <w:color w:val="FFFFFF" w:themeColor="background1"/>
      </w:rPr>
      <w:tblPr/>
      <w:tcPr>
        <w:tcBorders>
          <w:top w:val="single" w:sz="4" w:space="0" w:color="005EB8" w:themeColor="accent1"/>
          <w:left w:val="single" w:sz="4" w:space="0" w:color="005EB8" w:themeColor="accent1"/>
          <w:bottom w:val="single" w:sz="4" w:space="0" w:color="005EB8" w:themeColor="accent1"/>
          <w:right w:val="single" w:sz="4" w:space="0" w:color="005EB8" w:themeColor="accent1"/>
          <w:insideH w:val="nil"/>
          <w:insideV w:val="nil"/>
        </w:tcBorders>
        <w:shd w:val="clear" w:color="auto" w:fill="005EB8" w:themeFill="accent1"/>
      </w:tcPr>
    </w:tblStylePr>
    <w:tblStylePr w:type="lastRow">
      <w:rPr>
        <w:b/>
        <w:bCs/>
      </w:rPr>
      <w:tblPr/>
      <w:tcPr>
        <w:tcBorders>
          <w:top w:val="double" w:sz="4" w:space="0" w:color="005EB8" w:themeColor="accent1"/>
        </w:tcBorders>
      </w:tcPr>
    </w:tblStylePr>
    <w:tblStylePr w:type="firstCol">
      <w:rPr>
        <w:b/>
        <w:bCs/>
      </w:rPr>
    </w:tblStylePr>
    <w:tblStylePr w:type="lastCol">
      <w:rPr>
        <w:b/>
        <w:bCs/>
      </w:rPr>
    </w:tblStylePr>
    <w:tblStylePr w:type="band1Vert">
      <w:tblPr/>
      <w:tcPr>
        <w:shd w:val="clear" w:color="auto" w:fill="BDDEFF" w:themeFill="accent1" w:themeFillTint="33"/>
      </w:tcPr>
    </w:tblStylePr>
    <w:tblStylePr w:type="band1Horz">
      <w:tblPr/>
      <w:tcPr>
        <w:shd w:val="clear" w:color="auto" w:fill="BDDEFF" w:themeFill="accent1" w:themeFillTint="33"/>
      </w:tcPr>
    </w:tblStylePr>
  </w:style>
  <w:style w:type="paragraph" w:styleId="TOC3">
    <w:name w:val="toc 3"/>
    <w:basedOn w:val="Normal"/>
    <w:next w:val="Normal"/>
    <w:autoRedefine/>
    <w:uiPriority w:val="39"/>
    <w:unhideWhenUsed/>
    <w:rsid w:val="00FC3603"/>
    <w:pPr>
      <w:tabs>
        <w:tab w:val="right" w:leader="dot" w:pos="10196"/>
      </w:tabs>
      <w:spacing w:after="0" w:line="240" w:lineRule="auto"/>
      <w:ind w:left="567"/>
    </w:pPr>
    <w:rPr>
      <w:noProof/>
    </w:rPr>
  </w:style>
  <w:style w:type="character" w:customStyle="1" w:styleId="UnresolvedMention3">
    <w:name w:val="Unresolved Mention3"/>
    <w:basedOn w:val="DefaultParagraphFont"/>
    <w:uiPriority w:val="99"/>
    <w:semiHidden/>
    <w:unhideWhenUsed/>
    <w:rsid w:val="006239AC"/>
    <w:rPr>
      <w:color w:val="605E5C"/>
      <w:shd w:val="clear" w:color="auto" w:fill="E1DFDD"/>
    </w:rPr>
  </w:style>
  <w:style w:type="character" w:customStyle="1" w:styleId="UnresolvedMention4">
    <w:name w:val="Unresolved Mention4"/>
    <w:basedOn w:val="DefaultParagraphFont"/>
    <w:uiPriority w:val="99"/>
    <w:semiHidden/>
    <w:unhideWhenUsed/>
    <w:rsid w:val="008E3931"/>
    <w:rPr>
      <w:color w:val="605E5C"/>
      <w:shd w:val="clear" w:color="auto" w:fill="E1DFDD"/>
    </w:rPr>
  </w:style>
  <w:style w:type="character" w:customStyle="1" w:styleId="Heading4Char">
    <w:name w:val="Heading 4 Char"/>
    <w:basedOn w:val="DefaultParagraphFont"/>
    <w:link w:val="Heading4"/>
    <w:uiPriority w:val="9"/>
    <w:rsid w:val="00D41FCC"/>
    <w:rPr>
      <w:rFonts w:asciiTheme="majorHAnsi" w:eastAsiaTheme="majorEastAsia" w:hAnsiTheme="majorHAnsi" w:cstheme="majorBidi"/>
      <w:i/>
      <w:iCs/>
      <w:color w:val="004689" w:themeColor="accent1" w:themeShade="BF"/>
    </w:rPr>
  </w:style>
  <w:style w:type="paragraph" w:styleId="TOC4">
    <w:name w:val="toc 4"/>
    <w:basedOn w:val="Normal"/>
    <w:next w:val="Normal"/>
    <w:autoRedefine/>
    <w:uiPriority w:val="39"/>
    <w:unhideWhenUsed/>
    <w:rsid w:val="00D41FCC"/>
    <w:pPr>
      <w:spacing w:after="100"/>
      <w:ind w:left="660"/>
    </w:pPr>
  </w:style>
  <w:style w:type="paragraph" w:customStyle="1" w:styleId="paragraph">
    <w:name w:val="paragraph"/>
    <w:basedOn w:val="Normal"/>
    <w:rsid w:val="003935E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3935E8"/>
  </w:style>
  <w:style w:type="character" w:customStyle="1" w:styleId="normaltextrun">
    <w:name w:val="normaltextrun"/>
    <w:basedOn w:val="DefaultParagraphFont"/>
    <w:rsid w:val="005C55B1"/>
  </w:style>
  <w:style w:type="character" w:styleId="UnresolvedMention">
    <w:name w:val="Unresolved Mention"/>
    <w:basedOn w:val="DefaultParagraphFont"/>
    <w:uiPriority w:val="99"/>
    <w:semiHidden/>
    <w:unhideWhenUsed/>
    <w:rsid w:val="00893E1E"/>
    <w:rPr>
      <w:color w:val="605E5C"/>
      <w:shd w:val="clear" w:color="auto" w:fill="E1DFDD"/>
    </w:rPr>
  </w:style>
  <w:style w:type="character" w:customStyle="1" w:styleId="Heading5Char">
    <w:name w:val="Heading 5 Char"/>
    <w:basedOn w:val="DefaultParagraphFont"/>
    <w:link w:val="Heading5"/>
    <w:uiPriority w:val="9"/>
    <w:rsid w:val="007F6960"/>
    <w:rPr>
      <w:rFonts w:ascii="Arial" w:hAnsi="Arial" w:cs="Arial"/>
      <w:i/>
      <w:iCs/>
    </w:rPr>
  </w:style>
  <w:style w:type="paragraph" w:styleId="Revision">
    <w:name w:val="Revision"/>
    <w:hidden/>
    <w:uiPriority w:val="99"/>
    <w:semiHidden/>
    <w:rsid w:val="00054233"/>
    <w:pPr>
      <w:spacing w:after="0" w:line="240" w:lineRule="auto"/>
    </w:pPr>
  </w:style>
  <w:style w:type="table" w:styleId="PlainTable4">
    <w:name w:val="Plain Table 4"/>
    <w:basedOn w:val="TableNormal"/>
    <w:uiPriority w:val="44"/>
    <w:rsid w:val="001C17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112E7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istinfurtherinformation">
    <w:name w:val="List in further information"/>
    <w:basedOn w:val="NoSpacing"/>
    <w:qFormat/>
    <w:rsid w:val="00EF3A07"/>
    <w:pPr>
      <w:numPr>
        <w:numId w:val="4"/>
      </w:numPr>
      <w:shd w:val="clear" w:color="auto" w:fill="BDDEFF" w:themeFill="accent1" w:themeFillTint="33"/>
      <w:ind w:left="284" w:hanging="284"/>
    </w:pPr>
  </w:style>
  <w:style w:type="paragraph" w:customStyle="1" w:styleId="Furtherinformation">
    <w:name w:val="Further information"/>
    <w:basedOn w:val="NoSpacing"/>
    <w:qFormat/>
    <w:rsid w:val="009724D2"/>
    <w:pPr>
      <w:shd w:val="clear" w:color="auto" w:fill="BDDEFF" w:themeFill="accent1" w:themeFillTint="33"/>
    </w:pPr>
  </w:style>
  <w:style w:type="paragraph" w:customStyle="1" w:styleId="Actionsforprimarycare">
    <w:name w:val="Actions for primary care"/>
    <w:basedOn w:val="NoSpacing"/>
    <w:qFormat/>
    <w:rsid w:val="009724D2"/>
    <w:pPr>
      <w:shd w:val="clear" w:color="auto" w:fill="ADFFE5" w:themeFill="accent6" w:themeFillTint="33"/>
    </w:pPr>
  </w:style>
  <w:style w:type="paragraph" w:customStyle="1" w:styleId="Standardcontent">
    <w:name w:val="Standard content"/>
    <w:basedOn w:val="NoSpacing"/>
    <w:qFormat/>
    <w:rsid w:val="009724D2"/>
    <w:pPr>
      <w:shd w:val="clear" w:color="auto" w:fill="D9D9D9" w:themeFill="background1" w:themeFillShade="D9"/>
    </w:pPr>
  </w:style>
  <w:style w:type="paragraph" w:customStyle="1" w:styleId="Listforprimarycare">
    <w:name w:val="List for primary care"/>
    <w:basedOn w:val="Listinfurtherinformation"/>
    <w:qFormat/>
    <w:rsid w:val="001163DA"/>
    <w:pPr>
      <w:shd w:val="clear" w:color="auto" w:fill="ADFFE5" w:themeFill="accent6" w:themeFillTint="33"/>
    </w:pPr>
  </w:style>
  <w:style w:type="paragraph" w:customStyle="1" w:styleId="Templateheading">
    <w:name w:val="Template heading"/>
    <w:basedOn w:val="Heading2"/>
    <w:qFormat/>
    <w:rsid w:val="00224A5C"/>
  </w:style>
  <w:style w:type="character" w:customStyle="1" w:styleId="Heading6Char">
    <w:name w:val="Heading 6 Char"/>
    <w:basedOn w:val="DefaultParagraphFont"/>
    <w:link w:val="Heading6"/>
    <w:uiPriority w:val="9"/>
    <w:semiHidden/>
    <w:rsid w:val="00224A5C"/>
    <w:rPr>
      <w:rFonts w:asciiTheme="majorHAnsi" w:eastAsiaTheme="majorEastAsia" w:hAnsiTheme="majorHAnsi" w:cstheme="majorBidi"/>
      <w:color w:val="002E5B" w:themeColor="accent1" w:themeShade="7F"/>
    </w:rPr>
  </w:style>
  <w:style w:type="character" w:customStyle="1" w:styleId="Heading7Char">
    <w:name w:val="Heading 7 Char"/>
    <w:basedOn w:val="DefaultParagraphFont"/>
    <w:link w:val="Heading7"/>
    <w:uiPriority w:val="9"/>
    <w:semiHidden/>
    <w:rsid w:val="00224A5C"/>
    <w:rPr>
      <w:rFonts w:asciiTheme="majorHAnsi" w:eastAsiaTheme="majorEastAsia" w:hAnsiTheme="majorHAnsi" w:cstheme="majorBidi"/>
      <w:i/>
      <w:iCs/>
      <w:color w:val="002E5B" w:themeColor="accent1" w:themeShade="7F"/>
    </w:rPr>
  </w:style>
  <w:style w:type="character" w:customStyle="1" w:styleId="Heading8Char">
    <w:name w:val="Heading 8 Char"/>
    <w:basedOn w:val="DefaultParagraphFont"/>
    <w:link w:val="Heading8"/>
    <w:uiPriority w:val="9"/>
    <w:semiHidden/>
    <w:rsid w:val="00224A5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24A5C"/>
    <w:rPr>
      <w:rFonts w:asciiTheme="majorHAnsi" w:eastAsiaTheme="majorEastAsia" w:hAnsiTheme="majorHAnsi" w:cstheme="majorBidi"/>
      <w:i/>
      <w:iCs/>
      <w:color w:val="272727" w:themeColor="text1" w:themeTint="D8"/>
      <w:sz w:val="21"/>
      <w:szCs w:val="21"/>
    </w:rPr>
  </w:style>
  <w:style w:type="table" w:customStyle="1" w:styleId="PIFU">
    <w:name w:val="PIFU"/>
    <w:basedOn w:val="TableNormal"/>
    <w:uiPriority w:val="99"/>
    <w:rsid w:val="005A45A2"/>
    <w:pPr>
      <w:spacing w:after="0" w:line="240" w:lineRule="auto"/>
    </w:pPr>
    <w:tblPr/>
  </w:style>
  <w:style w:type="paragraph" w:customStyle="1" w:styleId="PIFUHeading">
    <w:name w:val="PIFU Heading"/>
    <w:basedOn w:val="Heading2"/>
    <w:qFormat/>
    <w:rsid w:val="005A45A2"/>
    <w:pPr>
      <w:numPr>
        <w:numId w:val="6"/>
      </w:numPr>
    </w:pPr>
  </w:style>
  <w:style w:type="paragraph" w:customStyle="1" w:styleId="Referinfo">
    <w:name w:val="Refer info"/>
    <w:basedOn w:val="NoSpacing"/>
    <w:link w:val="ReferinfoChar"/>
    <w:qFormat/>
    <w:rsid w:val="00945503"/>
    <w:pPr>
      <w:shd w:val="clear" w:color="auto" w:fill="F6C2D2"/>
    </w:pPr>
  </w:style>
  <w:style w:type="character" w:customStyle="1" w:styleId="NoSpacingChar">
    <w:name w:val="No Spacing Char"/>
    <w:basedOn w:val="DefaultParagraphFont"/>
    <w:link w:val="NoSpacing"/>
    <w:uiPriority w:val="1"/>
    <w:rsid w:val="00945503"/>
  </w:style>
  <w:style w:type="character" w:customStyle="1" w:styleId="ReferinfoChar">
    <w:name w:val="Refer info Char"/>
    <w:basedOn w:val="NoSpacingChar"/>
    <w:link w:val="Referinfo"/>
    <w:rsid w:val="00945503"/>
    <w:rPr>
      <w:shd w:val="clear" w:color="auto" w:fill="F6C2D2"/>
    </w:rPr>
  </w:style>
  <w:style w:type="paragraph" w:styleId="Caption">
    <w:name w:val="caption"/>
    <w:basedOn w:val="Normal"/>
    <w:next w:val="Normal"/>
    <w:uiPriority w:val="35"/>
    <w:unhideWhenUsed/>
    <w:qFormat/>
    <w:rsid w:val="00AE35F6"/>
    <w:pPr>
      <w:spacing w:after="200" w:line="240" w:lineRule="auto"/>
    </w:pPr>
    <w:rPr>
      <w:i/>
      <w:iCs/>
      <w:color w:val="425563" w:themeColor="text2"/>
      <w:sz w:val="18"/>
      <w:szCs w:val="18"/>
    </w:rPr>
  </w:style>
  <w:style w:type="paragraph" w:customStyle="1" w:styleId="Referinfobullets">
    <w:name w:val="Refer info bullets"/>
    <w:basedOn w:val="Referinfo"/>
    <w:qFormat/>
    <w:rsid w:val="003A247C"/>
    <w:pPr>
      <w:numPr>
        <w:numId w:val="8"/>
      </w:numPr>
    </w:pPr>
  </w:style>
  <w:style w:type="character" w:customStyle="1" w:styleId="ListParagraphChar">
    <w:name w:val="List Paragraph Char"/>
    <w:aliases w:val="M Bullet small Char"/>
    <w:link w:val="ListParagraph"/>
    <w:uiPriority w:val="34"/>
    <w:locked/>
    <w:rsid w:val="002A0F79"/>
    <w:rPr>
      <w:rFonts w:asciiTheme="majorHAnsi" w:hAnsiTheme="majorHAnsi" w:cstheme="majorHAnsi"/>
    </w:rPr>
  </w:style>
  <w:style w:type="table" w:customStyle="1" w:styleId="PlainTable11">
    <w:name w:val="Plain Table 11"/>
    <w:basedOn w:val="TableNormal"/>
    <w:next w:val="PlainTable1"/>
    <w:uiPriority w:val="41"/>
    <w:rsid w:val="007300E1"/>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CommentTextChar1">
    <w:name w:val="Comment Text Char1"/>
    <w:basedOn w:val="DefaultParagraphFont"/>
    <w:uiPriority w:val="99"/>
    <w:rsid w:val="007D45B4"/>
    <w:rPr>
      <w:sz w:val="20"/>
      <w:szCs w:val="20"/>
    </w:rPr>
  </w:style>
  <w:style w:type="character" w:styleId="Mention">
    <w:name w:val="Mention"/>
    <w:basedOn w:val="DefaultParagraphFont"/>
    <w:uiPriority w:val="99"/>
    <w:unhideWhenUsed/>
    <w:rsid w:val="005E342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3645">
      <w:bodyDiv w:val="1"/>
      <w:marLeft w:val="0"/>
      <w:marRight w:val="0"/>
      <w:marTop w:val="0"/>
      <w:marBottom w:val="0"/>
      <w:divBdr>
        <w:top w:val="none" w:sz="0" w:space="0" w:color="auto"/>
        <w:left w:val="none" w:sz="0" w:space="0" w:color="auto"/>
        <w:bottom w:val="none" w:sz="0" w:space="0" w:color="auto"/>
        <w:right w:val="none" w:sz="0" w:space="0" w:color="auto"/>
      </w:divBdr>
    </w:div>
    <w:div w:id="180707657">
      <w:bodyDiv w:val="1"/>
      <w:marLeft w:val="0"/>
      <w:marRight w:val="0"/>
      <w:marTop w:val="0"/>
      <w:marBottom w:val="0"/>
      <w:divBdr>
        <w:top w:val="none" w:sz="0" w:space="0" w:color="auto"/>
        <w:left w:val="none" w:sz="0" w:space="0" w:color="auto"/>
        <w:bottom w:val="none" w:sz="0" w:space="0" w:color="auto"/>
        <w:right w:val="none" w:sz="0" w:space="0" w:color="auto"/>
      </w:divBdr>
    </w:div>
    <w:div w:id="209852059">
      <w:bodyDiv w:val="1"/>
      <w:marLeft w:val="0"/>
      <w:marRight w:val="0"/>
      <w:marTop w:val="0"/>
      <w:marBottom w:val="0"/>
      <w:divBdr>
        <w:top w:val="none" w:sz="0" w:space="0" w:color="auto"/>
        <w:left w:val="none" w:sz="0" w:space="0" w:color="auto"/>
        <w:bottom w:val="none" w:sz="0" w:space="0" w:color="auto"/>
        <w:right w:val="none" w:sz="0" w:space="0" w:color="auto"/>
      </w:divBdr>
    </w:div>
    <w:div w:id="353502037">
      <w:bodyDiv w:val="1"/>
      <w:marLeft w:val="0"/>
      <w:marRight w:val="0"/>
      <w:marTop w:val="0"/>
      <w:marBottom w:val="0"/>
      <w:divBdr>
        <w:top w:val="none" w:sz="0" w:space="0" w:color="auto"/>
        <w:left w:val="none" w:sz="0" w:space="0" w:color="auto"/>
        <w:bottom w:val="none" w:sz="0" w:space="0" w:color="auto"/>
        <w:right w:val="none" w:sz="0" w:space="0" w:color="auto"/>
      </w:divBdr>
    </w:div>
    <w:div w:id="575285038">
      <w:bodyDiv w:val="1"/>
      <w:marLeft w:val="0"/>
      <w:marRight w:val="0"/>
      <w:marTop w:val="0"/>
      <w:marBottom w:val="0"/>
      <w:divBdr>
        <w:top w:val="none" w:sz="0" w:space="0" w:color="auto"/>
        <w:left w:val="none" w:sz="0" w:space="0" w:color="auto"/>
        <w:bottom w:val="none" w:sz="0" w:space="0" w:color="auto"/>
        <w:right w:val="none" w:sz="0" w:space="0" w:color="auto"/>
      </w:divBdr>
    </w:div>
    <w:div w:id="1022635706">
      <w:bodyDiv w:val="1"/>
      <w:marLeft w:val="0"/>
      <w:marRight w:val="0"/>
      <w:marTop w:val="0"/>
      <w:marBottom w:val="0"/>
      <w:divBdr>
        <w:top w:val="none" w:sz="0" w:space="0" w:color="auto"/>
        <w:left w:val="none" w:sz="0" w:space="0" w:color="auto"/>
        <w:bottom w:val="none" w:sz="0" w:space="0" w:color="auto"/>
        <w:right w:val="none" w:sz="0" w:space="0" w:color="auto"/>
      </w:divBdr>
    </w:div>
    <w:div w:id="1102453875">
      <w:bodyDiv w:val="1"/>
      <w:marLeft w:val="0"/>
      <w:marRight w:val="0"/>
      <w:marTop w:val="0"/>
      <w:marBottom w:val="0"/>
      <w:divBdr>
        <w:top w:val="none" w:sz="0" w:space="0" w:color="auto"/>
        <w:left w:val="none" w:sz="0" w:space="0" w:color="auto"/>
        <w:bottom w:val="none" w:sz="0" w:space="0" w:color="auto"/>
        <w:right w:val="none" w:sz="0" w:space="0" w:color="auto"/>
      </w:divBdr>
    </w:div>
    <w:div w:id="1159228465">
      <w:bodyDiv w:val="1"/>
      <w:marLeft w:val="0"/>
      <w:marRight w:val="0"/>
      <w:marTop w:val="0"/>
      <w:marBottom w:val="0"/>
      <w:divBdr>
        <w:top w:val="none" w:sz="0" w:space="0" w:color="auto"/>
        <w:left w:val="none" w:sz="0" w:space="0" w:color="auto"/>
        <w:bottom w:val="none" w:sz="0" w:space="0" w:color="auto"/>
        <w:right w:val="none" w:sz="0" w:space="0" w:color="auto"/>
      </w:divBdr>
    </w:div>
    <w:div w:id="1172260327">
      <w:bodyDiv w:val="1"/>
      <w:marLeft w:val="0"/>
      <w:marRight w:val="0"/>
      <w:marTop w:val="0"/>
      <w:marBottom w:val="0"/>
      <w:divBdr>
        <w:top w:val="none" w:sz="0" w:space="0" w:color="auto"/>
        <w:left w:val="none" w:sz="0" w:space="0" w:color="auto"/>
        <w:bottom w:val="none" w:sz="0" w:space="0" w:color="auto"/>
        <w:right w:val="none" w:sz="0" w:space="0" w:color="auto"/>
      </w:divBdr>
    </w:div>
    <w:div w:id="1215854516">
      <w:bodyDiv w:val="1"/>
      <w:marLeft w:val="0"/>
      <w:marRight w:val="0"/>
      <w:marTop w:val="0"/>
      <w:marBottom w:val="0"/>
      <w:divBdr>
        <w:top w:val="none" w:sz="0" w:space="0" w:color="auto"/>
        <w:left w:val="none" w:sz="0" w:space="0" w:color="auto"/>
        <w:bottom w:val="none" w:sz="0" w:space="0" w:color="auto"/>
        <w:right w:val="none" w:sz="0" w:space="0" w:color="auto"/>
      </w:divBdr>
    </w:div>
    <w:div w:id="1291015111">
      <w:bodyDiv w:val="1"/>
      <w:marLeft w:val="0"/>
      <w:marRight w:val="0"/>
      <w:marTop w:val="0"/>
      <w:marBottom w:val="0"/>
      <w:divBdr>
        <w:top w:val="none" w:sz="0" w:space="0" w:color="auto"/>
        <w:left w:val="none" w:sz="0" w:space="0" w:color="auto"/>
        <w:bottom w:val="none" w:sz="0" w:space="0" w:color="auto"/>
        <w:right w:val="none" w:sz="0" w:space="0" w:color="auto"/>
      </w:divBdr>
    </w:div>
    <w:div w:id="1313145522">
      <w:bodyDiv w:val="1"/>
      <w:marLeft w:val="0"/>
      <w:marRight w:val="0"/>
      <w:marTop w:val="0"/>
      <w:marBottom w:val="0"/>
      <w:divBdr>
        <w:top w:val="none" w:sz="0" w:space="0" w:color="auto"/>
        <w:left w:val="none" w:sz="0" w:space="0" w:color="auto"/>
        <w:bottom w:val="none" w:sz="0" w:space="0" w:color="auto"/>
        <w:right w:val="none" w:sz="0" w:space="0" w:color="auto"/>
      </w:divBdr>
    </w:div>
    <w:div w:id="1454207027">
      <w:bodyDiv w:val="1"/>
      <w:marLeft w:val="0"/>
      <w:marRight w:val="0"/>
      <w:marTop w:val="0"/>
      <w:marBottom w:val="0"/>
      <w:divBdr>
        <w:top w:val="none" w:sz="0" w:space="0" w:color="auto"/>
        <w:left w:val="none" w:sz="0" w:space="0" w:color="auto"/>
        <w:bottom w:val="none" w:sz="0" w:space="0" w:color="auto"/>
        <w:right w:val="none" w:sz="0" w:space="0" w:color="auto"/>
      </w:divBdr>
    </w:div>
    <w:div w:id="1605966088">
      <w:bodyDiv w:val="1"/>
      <w:marLeft w:val="0"/>
      <w:marRight w:val="0"/>
      <w:marTop w:val="0"/>
      <w:marBottom w:val="0"/>
      <w:divBdr>
        <w:top w:val="none" w:sz="0" w:space="0" w:color="auto"/>
        <w:left w:val="none" w:sz="0" w:space="0" w:color="auto"/>
        <w:bottom w:val="none" w:sz="0" w:space="0" w:color="auto"/>
        <w:right w:val="none" w:sz="0" w:space="0" w:color="auto"/>
      </w:divBdr>
    </w:div>
    <w:div w:id="1759206413">
      <w:bodyDiv w:val="1"/>
      <w:marLeft w:val="0"/>
      <w:marRight w:val="0"/>
      <w:marTop w:val="0"/>
      <w:marBottom w:val="0"/>
      <w:divBdr>
        <w:top w:val="none" w:sz="0" w:space="0" w:color="auto"/>
        <w:left w:val="none" w:sz="0" w:space="0" w:color="auto"/>
        <w:bottom w:val="none" w:sz="0" w:space="0" w:color="auto"/>
        <w:right w:val="none" w:sz="0" w:space="0" w:color="auto"/>
      </w:divBdr>
    </w:div>
    <w:div w:id="1858496388">
      <w:bodyDiv w:val="1"/>
      <w:marLeft w:val="0"/>
      <w:marRight w:val="0"/>
      <w:marTop w:val="0"/>
      <w:marBottom w:val="0"/>
      <w:divBdr>
        <w:top w:val="none" w:sz="0" w:space="0" w:color="auto"/>
        <w:left w:val="none" w:sz="0" w:space="0" w:color="auto"/>
        <w:bottom w:val="none" w:sz="0" w:space="0" w:color="auto"/>
        <w:right w:val="none" w:sz="0" w:space="0" w:color="auto"/>
      </w:divBdr>
    </w:div>
    <w:div w:id="1909882827">
      <w:bodyDiv w:val="1"/>
      <w:marLeft w:val="0"/>
      <w:marRight w:val="0"/>
      <w:marTop w:val="0"/>
      <w:marBottom w:val="0"/>
      <w:divBdr>
        <w:top w:val="none" w:sz="0" w:space="0" w:color="auto"/>
        <w:left w:val="none" w:sz="0" w:space="0" w:color="auto"/>
        <w:bottom w:val="none" w:sz="0" w:space="0" w:color="auto"/>
        <w:right w:val="none" w:sz="0" w:space="0" w:color="auto"/>
      </w:divBdr>
    </w:div>
    <w:div w:id="1926649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ks.nice.org.uk/topics/angina/"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nice.org.uk/guidance/qs21"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ice.org.uk/guidance/cg126" TargetMode="External"/><Relationship Id="rId5" Type="http://schemas.openxmlformats.org/officeDocument/2006/relationships/numbering" Target="numbering.xml"/><Relationship Id="rId15" Type="http://schemas.openxmlformats.org/officeDocument/2006/relationships/hyperlink" Target="https://www.bhf.org.uk/informationsupport/conditions/angina"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scardio.org/Guidelines/Clinical-Practice-Guidelines/Chronic-Coronary-Syndromes" TargetMode="External"/></Relationships>
</file>

<file path=word/theme/theme1.xml><?xml version="1.0" encoding="utf-8"?>
<a:theme xmlns:a="http://schemas.openxmlformats.org/drawingml/2006/main" name="NHS GIRFT">
  <a:themeElements>
    <a:clrScheme name="NHS GIRFT colour selection">
      <a:dk1>
        <a:srgbClr val="000000"/>
      </a:dk1>
      <a:lt1>
        <a:srgbClr val="FFFFFF"/>
      </a:lt1>
      <a:dk2>
        <a:srgbClr val="425563"/>
      </a:dk2>
      <a:lt2>
        <a:srgbClr val="E8EDEE"/>
      </a:lt2>
      <a:accent1>
        <a:srgbClr val="005EB8"/>
      </a:accent1>
      <a:accent2>
        <a:srgbClr val="003087"/>
      </a:accent2>
      <a:accent3>
        <a:srgbClr val="00A9CE"/>
      </a:accent3>
      <a:accent4>
        <a:srgbClr val="0072CE"/>
      </a:accent4>
      <a:accent5>
        <a:srgbClr val="00A499"/>
      </a:accent5>
      <a:accent6>
        <a:srgbClr val="006747"/>
      </a:accent6>
      <a:hlink>
        <a:srgbClr val="003087"/>
      </a:hlink>
      <a:folHlink>
        <a:srgbClr val="003087"/>
      </a:folHlink>
    </a:clrScheme>
    <a:fontScheme name="NHS Improveme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ovetoNextReview_x0028_ClinicalLeads_x0029_ xmlns="1f191942-6bfc-41ac-b818-c27b6457eb64">true</MovetoNextReview_x0028_ClinicalLeads_x0029_>
    <_ip_UnifiedCompliancePolicyUIAction xmlns="0657cea1-7abe-4a58-9362-8a3f81fe83bb" xsi:nil="true"/>
    <Potentialpriorty_x003f_ xmlns="1f191942-6bfc-41ac-b818-c27b6457eb64">true</Potentialpriorty_x003f_>
    <Status xmlns="1f191942-6bfc-41ac-b818-c27b6457eb64" xsi:nil="true"/>
    <Domain xmlns="1f191942-6bfc-41ac-b818-c27b6457eb64" xsi:nil="true"/>
    <Presentable_x003f_ xmlns="1f191942-6bfc-41ac-b818-c27b6457eb64">Not reviewed</Presentable_x003f_>
    <_ip_UnifiedCompliancePolicyProperties xmlns="0657cea1-7abe-4a58-9362-8a3f81fe83bb" xsi:nil="true"/>
    <Hub xmlns="1f191942-6bfc-41ac-b818-c27b6457eb64" xsi:nil="true"/>
    <DomainNumber xmlns="1f191942-6bfc-41ac-b818-c27b6457eb64" xsi:nil="true"/>
    <Active xmlns="1f191942-6bfc-41ac-b818-c27b6457eb64">true</Active>
    <PolicyorSOP_x003f_ xmlns="1f191942-6bfc-41ac-b818-c27b6457eb64" xsi:nil="true"/>
    <Hubname xmlns="1f191942-6bfc-41ac-b818-c27b6457eb64" xsi:nil="true"/>
    <lcf76f155ced4ddcb4097134ff3c332f xmlns="1f191942-6bfc-41ac-b818-c27b6457eb64">
      <Terms xmlns="http://schemas.microsoft.com/office/infopath/2007/PartnerControls"/>
    </lcf76f155ced4ddcb4097134ff3c332f>
    <TaxCatchAll xmlns="0657cea1-7abe-4a58-9362-8a3f81fe83bb" xsi:nil="true"/>
    <FAQ xmlns="1f191942-6bfc-41ac-b818-c27b6457eb6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65F438F1A4505458CC99CD4B88167F8" ma:contentTypeVersion="48" ma:contentTypeDescription="Create a new document." ma:contentTypeScope="" ma:versionID="7c79390b504e861b0fdaa38e5b36edb5">
  <xsd:schema xmlns:xsd="http://www.w3.org/2001/XMLSchema" xmlns:xs="http://www.w3.org/2001/XMLSchema" xmlns:p="http://schemas.microsoft.com/office/2006/metadata/properties" xmlns:ns2="1f191942-6bfc-41ac-b818-c27b6457eb64" xmlns:ns3="0657cea1-7abe-4a58-9362-8a3f81fe83bb" targetNamespace="http://schemas.microsoft.com/office/2006/metadata/properties" ma:root="true" ma:fieldsID="11b41e8ac1b721e33f3b675e3d0e0030" ns2:_="" ns3:_="">
    <xsd:import namespace="1f191942-6bfc-41ac-b818-c27b6457eb64"/>
    <xsd:import namespace="0657cea1-7abe-4a58-9362-8a3f81fe83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_ip_UnifiedCompliancePolicyProperties" minOccurs="0"/>
                <xsd:element ref="ns3:_ip_UnifiedCompliancePolicyUIAction" minOccurs="0"/>
                <xsd:element ref="ns2:Active" minOccurs="0"/>
                <xsd:element ref="ns2:Status" minOccurs="0"/>
                <xsd:element ref="ns2:MediaServiceObjectDetectorVersions" minOccurs="0"/>
                <xsd:element ref="ns2:Presentable_x003f_" minOccurs="0"/>
                <xsd:element ref="ns2:PolicyorSOP_x003f_" minOccurs="0"/>
                <xsd:element ref="ns2:Potentialpriorty_x003f_" minOccurs="0"/>
                <xsd:element ref="ns2:Domain" minOccurs="0"/>
                <xsd:element ref="ns2:Hub" minOccurs="0"/>
                <xsd:element ref="ns2:MovetoNextReview_x0028_ClinicalLeads_x0029_" minOccurs="0"/>
                <xsd:element ref="ns2:Hubname" minOccurs="0"/>
                <xsd:element ref="ns2:DomainNumber" minOccurs="0"/>
                <xsd:element ref="ns2:MediaServiceSearchProperties" minOccurs="0"/>
                <xsd:element ref="ns2:FAQ"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91942-6bfc-41ac-b818-c27b6457eb6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CR" ma:index="10" nillable="true" ma:displayName="Extracted Text" ma:description=""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Active" ma:index="20" nillable="true" ma:displayName="Active" ma:default="1" ma:description="Is project active?" ma:hidden="true" ma:internalName="Active" ma:readOnly="false">
      <xsd:simpleType>
        <xsd:restriction base="dms:Boolean"/>
      </xsd:simpleType>
    </xsd:element>
    <xsd:element name="Status" ma:index="21" nillable="true" ma:displayName="Status" ma:description="for PH use" ma:internalName="Status" ma:readOnly="false">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Presentable_x003f_" ma:index="23" nillable="true" ma:displayName="Potentially shareable?" ma:default="Not reviewed" ma:format="Dropdown" ma:internalName="Presentable_x003f_" ma:readOnly="false">
      <xsd:simpleType>
        <xsd:restriction base="dms:Choice">
          <xsd:enumeration value="Yes"/>
          <xsd:enumeration value="No"/>
          <xsd:enumeration value="Not reviewed"/>
        </xsd:restriction>
      </xsd:simpleType>
    </xsd:element>
    <xsd:element name="PolicyorSOP_x003f_" ma:index="24" nillable="true" ma:displayName="Policy or SOP?" ma:format="Dropdown" ma:internalName="PolicyorSOP_x003f_" ma:readOnly="false">
      <xsd:simpleType>
        <xsd:restriction base="dms:Choice">
          <xsd:enumeration value="Yes"/>
          <xsd:enumeration value="No"/>
          <xsd:enumeration value="Not reviewed"/>
        </xsd:restriction>
      </xsd:simpleType>
    </xsd:element>
    <xsd:element name="Potentialpriorty_x003f_" ma:index="25" nillable="true" ma:displayName="For review by LN" ma:default="1" ma:description="MB ticked the box for &quot;Yes&quot; when LN should review a document" ma:indexed="true" ma:internalName="Potentialpriorty_x003f_" ma:readOnly="false">
      <xsd:simpleType>
        <xsd:restriction base="dms:Boolean"/>
      </xsd:simpleType>
    </xsd:element>
    <xsd:element name="Domain" ma:index="26" nillable="true" ma:displayName="Domain" ma:format="Dropdown" ma:indexed="true" ma:internalName="Domain" ma:readOnly="false">
      <xsd:simpleType>
        <xsd:restriction base="dms:Choice">
          <xsd:enumeration value="Domain 1"/>
          <xsd:enumeration value="Domain 2"/>
          <xsd:enumeration value="Domain 3"/>
          <xsd:enumeration value="Domain 4"/>
          <xsd:enumeration value="Domain 5"/>
        </xsd:restriction>
      </xsd:simpleType>
    </xsd:element>
    <xsd:element name="Hub" ma:index="27" nillable="true" ma:displayName="Hub" ma:internalName="Hub" ma:readOnly="false">
      <xsd:simpleType>
        <xsd:restriction base="dms:Text">
          <xsd:maxLength value="255"/>
        </xsd:restriction>
      </xsd:simpleType>
    </xsd:element>
    <xsd:element name="MovetoNextReview_x0028_ClinicalLeads_x0029_" ma:index="28" nillable="true" ma:displayName="Move to Next Review (Clinical Leads)" ma:default="1" ma:description="LN to tick the box for &quot;yes&quot; when the document should be taken forward to the next  review (e.g. by Clinical Leads)" ma:internalName="MovetoNextReview_x0028_ClinicalLeads_x0029_" ma:readOnly="false">
      <xsd:simpleType>
        <xsd:restriction base="dms:Boolean"/>
      </xsd:simpleType>
    </xsd:element>
    <xsd:element name="Hubname" ma:index="29" nillable="true" ma:displayName="Hub name" ma:internalName="Hubname" ma:readOnly="false">
      <xsd:simpleType>
        <xsd:restriction base="dms:Text">
          <xsd:maxLength value="255"/>
        </xsd:restriction>
      </xsd:simpleType>
    </xsd:element>
    <xsd:element name="DomainNumber" ma:index="30" nillable="true" ma:displayName="Domain Number" ma:format="Dropdown" ma:internalName="DomainNumber" ma:readOnly="false">
      <xsd:simpleType>
        <xsd:restriction base="dms:Choice">
          <xsd:enumeration value="Domain 1"/>
          <xsd:enumeration value="Domain 2"/>
          <xsd:enumeration value="Domain 3"/>
          <xsd:enumeration value="Domain 4"/>
          <xsd:enumeration value="Domain 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FAQ" ma:index="34" nillable="true" ma:displayName="FAQ" ma:format="Dropdown" ma:internalName="FAQ">
      <xsd:simpleType>
        <xsd:restriction base="dms:Text">
          <xsd:maxLength value="255"/>
        </xsd:restriction>
      </xsd:simpleType>
    </xsd:element>
    <xsd:element name="MediaServiceLocation" ma:index="35" nillable="true" ma:displayName="Location" ma:indexed="true" ma:internalName="MediaServiceLocation"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57cea1-7abe-4a58-9362-8a3f81fe83bb"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7" nillable="true" ma:displayName="Taxonomy Catch All Column" ma:hidden="true" ma:list="{32534fcb-c3dd-4f22-a43d-bac975b158d8}" ma:internalName="TaxCatchAll" ma:showField="CatchAllData" ma:web="0657cea1-7abe-4a58-9362-8a3f81fe83bb">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C30E4C-9ED9-4FBC-BD3D-5FF5002C2302}">
  <ds:schemaRefs>
    <ds:schemaRef ds:uri="http://schemas.microsoft.com/office/2006/metadata/properties"/>
    <ds:schemaRef ds:uri="http://schemas.microsoft.com/office/infopath/2007/PartnerControls"/>
    <ds:schemaRef ds:uri="1f191942-6bfc-41ac-b818-c27b6457eb64"/>
    <ds:schemaRef ds:uri="0657cea1-7abe-4a58-9362-8a3f81fe83bb"/>
  </ds:schemaRefs>
</ds:datastoreItem>
</file>

<file path=customXml/itemProps2.xml><?xml version="1.0" encoding="utf-8"?>
<ds:datastoreItem xmlns:ds="http://schemas.openxmlformats.org/officeDocument/2006/customXml" ds:itemID="{6C06BDDD-C7E8-4FBC-9E59-9106ECEBA72A}">
  <ds:schemaRefs>
    <ds:schemaRef ds:uri="http://schemas.openxmlformats.org/officeDocument/2006/bibliography"/>
  </ds:schemaRefs>
</ds:datastoreItem>
</file>

<file path=customXml/itemProps3.xml><?xml version="1.0" encoding="utf-8"?>
<ds:datastoreItem xmlns:ds="http://schemas.openxmlformats.org/officeDocument/2006/customXml" ds:itemID="{A1C05C10-38D9-466F-B1F0-E48246C360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91942-6bfc-41ac-b818-c27b6457eb64"/>
    <ds:schemaRef ds:uri="0657cea1-7abe-4a58-9362-8a3f81fe8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45B047-6C82-4787-A43C-45A2F1A4AC55}">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753</Words>
  <Characters>4296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Salford Royal NHS Foundation Trust</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Nickell</dc:creator>
  <cp:keywords/>
  <cp:lastModifiedBy>DANIEL, Andrew (NHS ENGLAND)</cp:lastModifiedBy>
  <cp:revision>4</cp:revision>
  <dcterms:created xsi:type="dcterms:W3CDTF">2026-01-22T17:29:00Z</dcterms:created>
  <dcterms:modified xsi:type="dcterms:W3CDTF">2026-01-22T17:37:00Z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0x010100B65F438F1A4505458CC99CD4B88167F8</vt:lpwstr>
  </property>
  <property fmtid="{D5CDD505-2E9C-101B-9397-08002B2CF9AE}" pid="3" name="_NewReviewCycle">
    <vt:lpwstr/>
  </property>
  <property fmtid="{D5CDD505-2E9C-101B-9397-08002B2CF9AE}" pid="4" name="Order">
    <vt:r8>37400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MediaServiceImageTags">
    <vt:lpwstr/>
  </property>
</Properties>
</file>